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pPr w:leftFromText="141" w:rightFromText="141" w:horzAnchor="margin" w:tblpY="-450"/>
        <w:tblW w:w="0" w:type="auto"/>
        <w:tblLook w:val="04A0" w:firstRow="1" w:lastRow="0" w:firstColumn="1" w:lastColumn="0" w:noHBand="0" w:noVBand="1"/>
      </w:tblPr>
      <w:tblGrid>
        <w:gridCol w:w="1668"/>
        <w:gridCol w:w="4473"/>
        <w:gridCol w:w="3071"/>
      </w:tblGrid>
      <w:tr w:rsidR="00290B27" w:rsidRPr="001C2208" w:rsidTr="00290B27">
        <w:tc>
          <w:tcPr>
            <w:tcW w:w="9212" w:type="dxa"/>
            <w:gridSpan w:val="3"/>
            <w:vAlign w:val="center"/>
          </w:tcPr>
          <w:p w:rsidR="00290B27" w:rsidRPr="001C2208" w:rsidRDefault="00290B27" w:rsidP="001C2208">
            <w:pPr>
              <w:pStyle w:val="Nzov"/>
              <w:spacing w:line="360" w:lineRule="auto"/>
              <w:rPr>
                <w:rFonts w:eastAsia="Times New Roman"/>
                <w:szCs w:val="24"/>
                <w:u w:val="none"/>
                <w:lang w:eastAsia="ar-SA"/>
              </w:rPr>
            </w:pPr>
            <w:r w:rsidRPr="001C2208">
              <w:rPr>
                <w:rFonts w:eastAsia="Times New Roman"/>
                <w:szCs w:val="24"/>
                <w:u w:val="none"/>
                <w:lang w:eastAsia="ar-SA"/>
              </w:rPr>
              <w:t>Slovenská asociácia športu na školách, Trnavská 3</w:t>
            </w:r>
            <w:r w:rsidR="001C2208">
              <w:rPr>
                <w:rFonts w:eastAsia="Times New Roman"/>
                <w:szCs w:val="24"/>
                <w:u w:val="none"/>
                <w:lang w:eastAsia="ar-SA"/>
              </w:rPr>
              <w:t>7</w:t>
            </w:r>
            <w:r w:rsidRPr="001C2208">
              <w:rPr>
                <w:rFonts w:eastAsia="Times New Roman"/>
                <w:szCs w:val="24"/>
                <w:u w:val="none"/>
                <w:lang w:eastAsia="ar-SA"/>
              </w:rPr>
              <w:t>, 831 04 Bratislava</w:t>
            </w:r>
          </w:p>
        </w:tc>
      </w:tr>
      <w:tr w:rsidR="00290B27" w:rsidRPr="001C2208" w:rsidTr="00290B27">
        <w:trPr>
          <w:trHeight w:val="480"/>
        </w:trPr>
        <w:tc>
          <w:tcPr>
            <w:tcW w:w="1668" w:type="dxa"/>
            <w:vMerge w:val="restart"/>
          </w:tcPr>
          <w:p w:rsidR="00290B27" w:rsidRPr="001C2208" w:rsidRDefault="00290B27" w:rsidP="00290B27">
            <w:pPr>
              <w:pStyle w:val="Nzov"/>
              <w:spacing w:line="360" w:lineRule="auto"/>
              <w:rPr>
                <w:rFonts w:eastAsia="Times New Roman"/>
                <w:szCs w:val="24"/>
                <w:u w:val="none"/>
                <w:lang w:eastAsia="ar-SA"/>
              </w:rPr>
            </w:pPr>
            <w:r w:rsidRPr="001C2208">
              <w:rPr>
                <w:rFonts w:eastAsia="Times New Roman"/>
                <w:szCs w:val="24"/>
                <w:u w:val="none"/>
                <w:lang w:eastAsia="ar-SA"/>
              </w:rPr>
              <w:t>Názov smernice</w:t>
            </w:r>
          </w:p>
        </w:tc>
        <w:tc>
          <w:tcPr>
            <w:tcW w:w="4473" w:type="dxa"/>
            <w:vMerge w:val="restart"/>
          </w:tcPr>
          <w:p w:rsidR="00290B27" w:rsidRPr="001C2208" w:rsidRDefault="00290B27" w:rsidP="00290B27">
            <w:pPr>
              <w:pStyle w:val="Nzov"/>
              <w:spacing w:line="360" w:lineRule="auto"/>
              <w:rPr>
                <w:rFonts w:eastAsia="Times New Roman"/>
                <w:sz w:val="20"/>
                <w:u w:val="none"/>
                <w:lang w:eastAsia="ar-SA"/>
              </w:rPr>
            </w:pPr>
          </w:p>
          <w:p w:rsidR="00290B27" w:rsidRPr="006D68A8" w:rsidRDefault="00290B27" w:rsidP="00290B27">
            <w:pPr>
              <w:pStyle w:val="Nzov"/>
              <w:spacing w:line="360" w:lineRule="auto"/>
              <w:rPr>
                <w:sz w:val="48"/>
                <w:szCs w:val="48"/>
                <w:lang w:eastAsia="ar-SA"/>
              </w:rPr>
            </w:pPr>
            <w:r w:rsidRPr="006D68A8">
              <w:rPr>
                <w:rFonts w:eastAsia="Times New Roman"/>
                <w:sz w:val="48"/>
                <w:szCs w:val="48"/>
                <w:u w:val="none"/>
                <w:lang w:eastAsia="ar-SA"/>
              </w:rPr>
              <w:t xml:space="preserve">Hospodárska smernica </w:t>
            </w:r>
          </w:p>
        </w:tc>
        <w:tc>
          <w:tcPr>
            <w:tcW w:w="3071" w:type="dxa"/>
            <w:vAlign w:val="center"/>
          </w:tcPr>
          <w:p w:rsidR="00290B27" w:rsidRPr="001C2208" w:rsidRDefault="00290B27" w:rsidP="000F10A9">
            <w:pPr>
              <w:pStyle w:val="Nzov"/>
              <w:spacing w:line="360" w:lineRule="auto"/>
              <w:jc w:val="left"/>
              <w:rPr>
                <w:rFonts w:eastAsia="Times New Roman"/>
                <w:szCs w:val="24"/>
                <w:u w:val="none"/>
                <w:lang w:eastAsia="ar-SA"/>
              </w:rPr>
            </w:pPr>
            <w:r w:rsidRPr="001C2208">
              <w:rPr>
                <w:rFonts w:eastAsia="Times New Roman"/>
                <w:szCs w:val="24"/>
                <w:u w:val="none"/>
                <w:lang w:eastAsia="ar-SA"/>
              </w:rPr>
              <w:t xml:space="preserve">Dátum:  </w:t>
            </w:r>
            <w:r w:rsidR="000F10A9">
              <w:rPr>
                <w:rFonts w:eastAsia="Times New Roman"/>
                <w:szCs w:val="24"/>
                <w:u w:val="none"/>
                <w:lang w:eastAsia="ar-SA"/>
              </w:rPr>
              <w:t>7</w:t>
            </w:r>
            <w:r w:rsidR="00C418AA">
              <w:rPr>
                <w:rFonts w:eastAsia="Times New Roman"/>
                <w:szCs w:val="24"/>
                <w:u w:val="none"/>
                <w:lang w:eastAsia="ar-SA"/>
              </w:rPr>
              <w:t>.</w:t>
            </w:r>
            <w:r w:rsidR="000F10A9">
              <w:rPr>
                <w:rFonts w:eastAsia="Times New Roman"/>
                <w:szCs w:val="24"/>
                <w:u w:val="none"/>
                <w:lang w:eastAsia="ar-SA"/>
              </w:rPr>
              <w:t>3</w:t>
            </w:r>
            <w:r w:rsidR="00C418AA">
              <w:rPr>
                <w:rFonts w:eastAsia="Times New Roman"/>
                <w:szCs w:val="24"/>
                <w:u w:val="none"/>
                <w:lang w:eastAsia="ar-SA"/>
              </w:rPr>
              <w:t>.2020</w:t>
            </w:r>
            <w:r w:rsidRPr="001C2208">
              <w:rPr>
                <w:rFonts w:eastAsia="Times New Roman"/>
                <w:szCs w:val="24"/>
                <w:u w:val="none"/>
                <w:lang w:eastAsia="ar-SA"/>
              </w:rPr>
              <w:t xml:space="preserve">  </w:t>
            </w:r>
          </w:p>
        </w:tc>
      </w:tr>
      <w:tr w:rsidR="00290B27" w:rsidRPr="001C2208" w:rsidTr="00597E53">
        <w:trPr>
          <w:trHeight w:val="281"/>
        </w:trPr>
        <w:tc>
          <w:tcPr>
            <w:tcW w:w="1668" w:type="dxa"/>
            <w:vMerge/>
          </w:tcPr>
          <w:p w:rsidR="00290B27" w:rsidRPr="001C2208" w:rsidRDefault="00290B27" w:rsidP="00290B27">
            <w:pPr>
              <w:pStyle w:val="Nzov"/>
              <w:spacing w:line="360" w:lineRule="auto"/>
              <w:rPr>
                <w:rFonts w:eastAsia="Times New Roman"/>
                <w:szCs w:val="24"/>
                <w:u w:val="none"/>
                <w:lang w:eastAsia="ar-SA"/>
              </w:rPr>
            </w:pPr>
          </w:p>
        </w:tc>
        <w:tc>
          <w:tcPr>
            <w:tcW w:w="4473" w:type="dxa"/>
            <w:vMerge/>
          </w:tcPr>
          <w:p w:rsidR="00290B27" w:rsidRPr="001C2208" w:rsidRDefault="00290B27" w:rsidP="00290B27">
            <w:pPr>
              <w:pStyle w:val="Nzov"/>
              <w:spacing w:line="360" w:lineRule="auto"/>
              <w:rPr>
                <w:rFonts w:eastAsia="Times New Roman"/>
                <w:sz w:val="20"/>
                <w:u w:val="none"/>
                <w:lang w:eastAsia="ar-SA"/>
              </w:rPr>
            </w:pPr>
          </w:p>
        </w:tc>
        <w:tc>
          <w:tcPr>
            <w:tcW w:w="3071" w:type="dxa"/>
            <w:vAlign w:val="center"/>
          </w:tcPr>
          <w:p w:rsidR="00290B27" w:rsidRPr="001C2208" w:rsidRDefault="00290B27" w:rsidP="00C418AA">
            <w:pPr>
              <w:pStyle w:val="Nzov"/>
              <w:spacing w:line="360" w:lineRule="auto"/>
              <w:jc w:val="left"/>
              <w:rPr>
                <w:rFonts w:eastAsia="Times New Roman"/>
                <w:szCs w:val="24"/>
                <w:u w:val="none"/>
                <w:lang w:eastAsia="ar-SA"/>
              </w:rPr>
            </w:pPr>
            <w:r w:rsidRPr="001C2208">
              <w:rPr>
                <w:rFonts w:eastAsia="Times New Roman"/>
                <w:szCs w:val="24"/>
                <w:u w:val="none"/>
                <w:lang w:eastAsia="ar-SA"/>
              </w:rPr>
              <w:t xml:space="preserve">Vydanie:    </w:t>
            </w:r>
            <w:r w:rsidR="00C418AA">
              <w:rPr>
                <w:rFonts w:eastAsia="Times New Roman"/>
                <w:szCs w:val="24"/>
                <w:u w:val="none"/>
                <w:lang w:eastAsia="ar-SA"/>
              </w:rPr>
              <w:t>4</w:t>
            </w:r>
          </w:p>
        </w:tc>
      </w:tr>
    </w:tbl>
    <w:p w:rsidR="007B522F" w:rsidRPr="001C2208" w:rsidRDefault="007B522F" w:rsidP="007B522F">
      <w:pPr>
        <w:rPr>
          <w:lang w:eastAsia="ar-SA"/>
        </w:rPr>
      </w:pPr>
    </w:p>
    <w:p w:rsidR="00290B27" w:rsidRDefault="00290B27"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2D41DC" w:rsidP="006D68A8">
      <w:pPr>
        <w:tabs>
          <w:tab w:val="left" w:pos="720"/>
        </w:tabs>
        <w:spacing w:line="360" w:lineRule="auto"/>
        <w:rPr>
          <w:rFonts w:eastAsia="Times New Roman"/>
          <w:b/>
          <w:bCs/>
          <w:caps/>
          <w:sz w:val="20"/>
          <w:lang w:eastAsia="ar-SA"/>
        </w:rPr>
      </w:pPr>
      <w:r>
        <w:rPr>
          <w:rFonts w:eastAsia="Times New Roman"/>
          <w:b/>
          <w:bCs/>
          <w:caps/>
          <w:noProof/>
          <w:sz w:val="20"/>
          <w:lang w:eastAsia="sk-SK"/>
        </w:rPr>
        <w:drawing>
          <wp:anchor distT="0" distB="0" distL="114935" distR="114935" simplePos="0" relativeHeight="251658240" behindDoc="1" locked="0" layoutInCell="1" allowOverlap="1" wp14:anchorId="6CA40CC5" wp14:editId="6C8ACA9D">
            <wp:simplePos x="0" y="0"/>
            <wp:positionH relativeFrom="column">
              <wp:posOffset>1576705</wp:posOffset>
            </wp:positionH>
            <wp:positionV relativeFrom="paragraph">
              <wp:posOffset>198755</wp:posOffset>
            </wp:positionV>
            <wp:extent cx="2217420" cy="1580515"/>
            <wp:effectExtent l="0" t="0" r="0" b="635"/>
            <wp:wrapTight wrapText="bothSides">
              <wp:wrapPolygon edited="0">
                <wp:start x="0" y="0"/>
                <wp:lineTo x="0" y="21348"/>
                <wp:lineTo x="21340" y="21348"/>
                <wp:lineTo x="2134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580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EB5235" w:rsidRPr="006D68A8" w:rsidRDefault="00EB5235" w:rsidP="006D68A8">
      <w:pPr>
        <w:tabs>
          <w:tab w:val="left" w:pos="720"/>
        </w:tabs>
        <w:spacing w:line="360" w:lineRule="auto"/>
        <w:rPr>
          <w:rFonts w:eastAsia="Times New Roman"/>
          <w:b/>
          <w:bCs/>
          <w:caps/>
          <w:sz w:val="20"/>
          <w:lang w:eastAsia="ar-SA"/>
        </w:rPr>
      </w:pPr>
    </w:p>
    <w:tbl>
      <w:tblPr>
        <w:tblW w:w="0" w:type="auto"/>
        <w:tblInd w:w="8" w:type="dxa"/>
        <w:tblLayout w:type="fixed"/>
        <w:tblCellMar>
          <w:left w:w="0" w:type="dxa"/>
          <w:right w:w="0" w:type="dxa"/>
        </w:tblCellMar>
        <w:tblLook w:val="0000" w:firstRow="0" w:lastRow="0" w:firstColumn="0" w:lastColumn="0" w:noHBand="0" w:noVBand="0"/>
      </w:tblPr>
      <w:tblGrid>
        <w:gridCol w:w="3261"/>
        <w:gridCol w:w="3402"/>
        <w:gridCol w:w="2329"/>
      </w:tblGrid>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ind w:left="105"/>
              <w:rPr>
                <w:b/>
                <w:bCs/>
                <w:color w:val="000000"/>
                <w:szCs w:val="22"/>
              </w:rPr>
            </w:pP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line="240" w:lineRule="atLeast"/>
              <w:ind w:left="105"/>
              <w:jc w:val="both"/>
              <w:rPr>
                <w:b/>
                <w:bCs/>
                <w:color w:val="000000"/>
                <w:szCs w:val="22"/>
              </w:rPr>
            </w:pP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line="240" w:lineRule="atLeast"/>
              <w:ind w:left="105"/>
              <w:jc w:val="center"/>
              <w:rPr>
                <w:b/>
                <w:bCs/>
                <w:color w:val="000000"/>
                <w:szCs w:val="22"/>
              </w:rPr>
            </w:pPr>
            <w:r w:rsidRPr="001C2208">
              <w:rPr>
                <w:b/>
                <w:bCs/>
                <w:color w:val="000000"/>
                <w:sz w:val="22"/>
                <w:szCs w:val="22"/>
              </w:rPr>
              <w:t>Podpis</w:t>
            </w: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Vypracoval:</w:t>
            </w:r>
          </w:p>
        </w:tc>
        <w:tc>
          <w:tcPr>
            <w:tcW w:w="3402" w:type="dxa"/>
            <w:tcBorders>
              <w:top w:val="single" w:sz="6" w:space="0" w:color="auto"/>
              <w:left w:val="single" w:sz="6" w:space="0" w:color="auto"/>
              <w:bottom w:val="single" w:sz="6" w:space="0" w:color="auto"/>
              <w:right w:val="single" w:sz="4" w:space="0" w:color="auto"/>
            </w:tcBorders>
          </w:tcPr>
          <w:p w:rsidR="00FC4566" w:rsidRPr="001C2208" w:rsidRDefault="00FC4566" w:rsidP="00FC4566">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Ing. Mariana </w:t>
            </w:r>
            <w:proofErr w:type="spellStart"/>
            <w:r w:rsidRPr="001C2208">
              <w:rPr>
                <w:bCs/>
                <w:color w:val="000000"/>
                <w:sz w:val="22"/>
                <w:szCs w:val="22"/>
              </w:rPr>
              <w:t>Magdolenová</w:t>
            </w:r>
            <w:proofErr w:type="spellEnd"/>
            <w:r w:rsidRPr="001C2208">
              <w:rPr>
                <w:bCs/>
                <w:color w:val="000000"/>
                <w:sz w:val="22"/>
                <w:szCs w:val="22"/>
              </w:rPr>
              <w:t xml:space="preserve"> </w:t>
            </w:r>
            <w:proofErr w:type="spellStart"/>
            <w:r w:rsidRPr="001C2208">
              <w:rPr>
                <w:bCs/>
                <w:color w:val="000000"/>
                <w:sz w:val="22"/>
                <w:szCs w:val="22"/>
              </w:rPr>
              <w:t>Ristová</w:t>
            </w:r>
            <w:proofErr w:type="spellEnd"/>
            <w:r w:rsidRPr="001C2208">
              <w:rPr>
                <w:bCs/>
                <w:color w:val="000000"/>
                <w:sz w:val="22"/>
                <w:szCs w:val="22"/>
              </w:rPr>
              <w:t xml:space="preserve"> - </w:t>
            </w:r>
          </w:p>
          <w:p w:rsidR="00290B27" w:rsidRPr="001C2208" w:rsidRDefault="00FC4566" w:rsidP="00FC4566">
            <w:pPr>
              <w:autoSpaceDE w:val="0"/>
              <w:autoSpaceDN w:val="0"/>
              <w:adjustRightInd w:val="0"/>
              <w:spacing w:before="120" w:line="240" w:lineRule="atLeast"/>
              <w:ind w:left="108"/>
              <w:jc w:val="both"/>
              <w:rPr>
                <w:bCs/>
                <w:color w:val="000000"/>
                <w:szCs w:val="22"/>
              </w:rPr>
            </w:pPr>
            <w:r w:rsidRPr="001C2208">
              <w:rPr>
                <w:bCs/>
                <w:color w:val="000000"/>
                <w:sz w:val="22"/>
                <w:szCs w:val="22"/>
              </w:rPr>
              <w:t>ekonómka</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Schválil:</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PaedDr. Marian </w:t>
            </w:r>
            <w:proofErr w:type="spellStart"/>
            <w:r w:rsidRPr="001C2208">
              <w:rPr>
                <w:bCs/>
                <w:color w:val="000000"/>
                <w:sz w:val="22"/>
                <w:szCs w:val="22"/>
              </w:rPr>
              <w:t>Majzlík</w:t>
            </w:r>
            <w:proofErr w:type="spellEnd"/>
            <w:r w:rsidR="00F51ED0" w:rsidRPr="001C2208">
              <w:rPr>
                <w:bCs/>
                <w:color w:val="000000"/>
                <w:sz w:val="22"/>
                <w:szCs w:val="22"/>
              </w:rPr>
              <w:t>, PhD.</w:t>
            </w:r>
          </w:p>
          <w:p w:rsidR="00290B27" w:rsidRPr="001C2208" w:rsidRDefault="00290B27"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predseda SAŠŠ</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Za správnosť smernice zodpovedá:</w:t>
            </w:r>
          </w:p>
        </w:tc>
        <w:tc>
          <w:tcPr>
            <w:tcW w:w="3402" w:type="dxa"/>
            <w:tcBorders>
              <w:top w:val="single" w:sz="6" w:space="0" w:color="auto"/>
              <w:left w:val="single" w:sz="6" w:space="0" w:color="auto"/>
              <w:bottom w:val="single" w:sz="6" w:space="0" w:color="auto"/>
              <w:right w:val="single" w:sz="4" w:space="0" w:color="auto"/>
            </w:tcBorders>
          </w:tcPr>
          <w:p w:rsidR="00970290" w:rsidRPr="001C2208" w:rsidRDefault="00970290" w:rsidP="00970290">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Ing. Mariana </w:t>
            </w:r>
            <w:proofErr w:type="spellStart"/>
            <w:r w:rsidRPr="001C2208">
              <w:rPr>
                <w:bCs/>
                <w:color w:val="000000"/>
                <w:sz w:val="22"/>
                <w:szCs w:val="22"/>
              </w:rPr>
              <w:t>Magdolenová</w:t>
            </w:r>
            <w:proofErr w:type="spellEnd"/>
            <w:r w:rsidRPr="001C2208">
              <w:rPr>
                <w:bCs/>
                <w:color w:val="000000"/>
                <w:sz w:val="22"/>
                <w:szCs w:val="22"/>
              </w:rPr>
              <w:t xml:space="preserve"> </w:t>
            </w:r>
            <w:proofErr w:type="spellStart"/>
            <w:r w:rsidRPr="001C2208">
              <w:rPr>
                <w:bCs/>
                <w:color w:val="000000"/>
                <w:sz w:val="22"/>
                <w:szCs w:val="22"/>
              </w:rPr>
              <w:t>Ristová</w:t>
            </w:r>
            <w:proofErr w:type="spellEnd"/>
            <w:r w:rsidRPr="001C2208">
              <w:rPr>
                <w:bCs/>
                <w:color w:val="000000"/>
                <w:sz w:val="22"/>
                <w:szCs w:val="22"/>
              </w:rPr>
              <w:t xml:space="preserve"> - </w:t>
            </w:r>
          </w:p>
          <w:p w:rsidR="00290B27" w:rsidRPr="001C2208" w:rsidRDefault="00970290" w:rsidP="00485483">
            <w:pPr>
              <w:autoSpaceDE w:val="0"/>
              <w:autoSpaceDN w:val="0"/>
              <w:adjustRightInd w:val="0"/>
              <w:spacing w:before="120" w:line="240" w:lineRule="atLeast"/>
              <w:ind w:left="108"/>
              <w:jc w:val="both"/>
              <w:rPr>
                <w:bCs/>
                <w:color w:val="000000"/>
                <w:szCs w:val="22"/>
              </w:rPr>
            </w:pPr>
            <w:r w:rsidRPr="001C2208">
              <w:rPr>
                <w:bCs/>
                <w:color w:val="000000"/>
                <w:sz w:val="22"/>
                <w:szCs w:val="22"/>
              </w:rPr>
              <w:t>ekonómka</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Za dodržiavanie smernice zodpovedá:</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F51ED0"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Mgr.</w:t>
            </w:r>
            <w:r w:rsidR="00970290" w:rsidRPr="001C2208">
              <w:rPr>
                <w:bCs/>
                <w:color w:val="000000"/>
                <w:sz w:val="22"/>
                <w:szCs w:val="22"/>
              </w:rPr>
              <w:t xml:space="preserve"> Andrea Ristová – generálny sekretár SAŠŠ</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Účinnosť smernice:</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0F10A9" w:rsidP="000F10A9">
            <w:pPr>
              <w:autoSpaceDE w:val="0"/>
              <w:autoSpaceDN w:val="0"/>
              <w:adjustRightInd w:val="0"/>
              <w:spacing w:before="120" w:line="240" w:lineRule="atLeast"/>
              <w:ind w:left="108"/>
              <w:jc w:val="both"/>
              <w:rPr>
                <w:bCs/>
                <w:color w:val="000000"/>
                <w:szCs w:val="22"/>
              </w:rPr>
            </w:pPr>
            <w:r>
              <w:rPr>
                <w:bCs/>
                <w:color w:val="000000"/>
                <w:szCs w:val="22"/>
              </w:rPr>
              <w:t>7</w:t>
            </w:r>
            <w:r w:rsidR="00970290" w:rsidRPr="001C2208">
              <w:rPr>
                <w:bCs/>
                <w:color w:val="000000"/>
                <w:szCs w:val="22"/>
              </w:rPr>
              <w:t>.</w:t>
            </w:r>
            <w:r>
              <w:rPr>
                <w:bCs/>
                <w:color w:val="000000"/>
                <w:szCs w:val="22"/>
              </w:rPr>
              <w:t>03</w:t>
            </w:r>
            <w:r w:rsidR="00970290" w:rsidRPr="001C2208">
              <w:rPr>
                <w:bCs/>
                <w:color w:val="000000"/>
                <w:szCs w:val="22"/>
              </w:rPr>
              <w:t>.20</w:t>
            </w:r>
            <w:r w:rsidR="00E205A2">
              <w:rPr>
                <w:bCs/>
                <w:color w:val="000000"/>
                <w:szCs w:val="22"/>
              </w:rPr>
              <w:t>20</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bl>
    <w:p w:rsidR="00FB458B" w:rsidRPr="001C2208" w:rsidRDefault="00FB458B" w:rsidP="007B522F">
      <w:pPr>
        <w:widowControl/>
        <w:suppressAutoHyphens w:val="0"/>
        <w:spacing w:after="200" w:line="276" w:lineRule="auto"/>
        <w:rPr>
          <w:rFonts w:eastAsia="Times New Roman"/>
          <w:b/>
          <w:bCs/>
          <w:sz w:val="26"/>
          <w:szCs w:val="26"/>
          <w:lang w:eastAsia="ar-SA"/>
        </w:rPr>
      </w:pPr>
    </w:p>
    <w:p w:rsidR="006D68A8" w:rsidRDefault="006D68A8" w:rsidP="007B522F">
      <w:pPr>
        <w:widowControl/>
        <w:suppressAutoHyphens w:val="0"/>
        <w:spacing w:after="200" w:line="276" w:lineRule="auto"/>
        <w:rPr>
          <w:rFonts w:eastAsia="Times New Roman"/>
          <w:b/>
          <w:bCs/>
          <w:sz w:val="26"/>
          <w:szCs w:val="26"/>
          <w:lang w:eastAsia="ar-SA"/>
        </w:rPr>
      </w:pP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lastRenderedPageBreak/>
        <w:t>Základné ustanovenia</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Hospodáranie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Systém   spracovania   účtovníctva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3.1  Účtovná sústava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3.2 PREDMET ÚČTOVNÍCTVA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3.3 Zoznam účtovných kníh</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3.4 ZOZNAM ÚČTOVNÝCH KNÍH KK SAŠŠ</w:t>
      </w:r>
      <w:r w:rsidR="00D142BD" w:rsidRPr="00396132">
        <w:rPr>
          <w:rFonts w:eastAsia="Times New Roman"/>
          <w:b/>
          <w:bCs/>
          <w:caps/>
          <w:sz w:val="18"/>
          <w:szCs w:val="18"/>
          <w:lang w:eastAsia="ar-SA"/>
        </w:rPr>
        <w:t xml:space="preserve"> (</w:t>
      </w:r>
      <w:r w:rsidRPr="00396132">
        <w:rPr>
          <w:rFonts w:eastAsia="Times New Roman"/>
          <w:b/>
          <w:bCs/>
          <w:caps/>
          <w:sz w:val="18"/>
          <w:szCs w:val="18"/>
          <w:lang w:eastAsia="ar-SA"/>
        </w:rPr>
        <w:t xml:space="preserve"> JÚ</w:t>
      </w:r>
      <w:r w:rsidR="00D142BD" w:rsidRPr="00396132">
        <w:rPr>
          <w:rFonts w:eastAsia="Times New Roman"/>
          <w:b/>
          <w:bCs/>
          <w:caps/>
          <w:sz w:val="18"/>
          <w:szCs w:val="18"/>
          <w:lang w:eastAsia="ar-SA"/>
        </w:rPr>
        <w:t>)</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 xml:space="preserve">účtovný  rozvrh  </w:t>
      </w:r>
    </w:p>
    <w:p w:rsidR="006D68A8" w:rsidRPr="001C2208" w:rsidRDefault="006D68A8" w:rsidP="00D142BD">
      <w:pPr>
        <w:pStyle w:val="Odsekzoznamu"/>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Uschovávanie a ochrana účtovnej dokumentácie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Kontrola správnosti účtovných dokladov</w:t>
      </w:r>
    </w:p>
    <w:p w:rsidR="006D68A8" w:rsidRPr="001C2208" w:rsidRDefault="006D68A8" w:rsidP="00D142BD">
      <w:pPr>
        <w:pStyle w:val="Odsekzoznamu"/>
        <w:numPr>
          <w:ilvl w:val="0"/>
          <w:numId w:val="1"/>
        </w:numPr>
        <w:spacing w:line="480" w:lineRule="auto"/>
        <w:jc w:val="both"/>
        <w:rPr>
          <w:rFonts w:eastAsia="Times New Roman"/>
          <w:b/>
          <w:bCs/>
          <w:caps/>
          <w:sz w:val="20"/>
          <w:lang w:eastAsia="ar-SA"/>
        </w:rPr>
      </w:pPr>
      <w:r w:rsidRPr="001C2208">
        <w:rPr>
          <w:rFonts w:eastAsia="Times New Roman"/>
          <w:b/>
          <w:bCs/>
          <w:caps/>
          <w:sz w:val="20"/>
          <w:lang w:eastAsia="ar-SA"/>
        </w:rPr>
        <w:t>Evidencia a Obeh  účtovných dokladov</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účtovná  závierka  a  výročná   správa</w:t>
      </w:r>
    </w:p>
    <w:p w:rsidR="006D68A8" w:rsidRPr="00396132" w:rsidRDefault="006D68A8" w:rsidP="00D142BD">
      <w:pPr>
        <w:pStyle w:val="Odsekzoznamu"/>
        <w:spacing w:line="480" w:lineRule="auto"/>
        <w:rPr>
          <w:rFonts w:eastAsia="Times New Roman"/>
          <w:b/>
          <w:bCs/>
          <w:caps/>
          <w:sz w:val="18"/>
          <w:szCs w:val="18"/>
          <w:lang w:eastAsia="ar-SA"/>
        </w:rPr>
      </w:pPr>
      <w:r w:rsidRPr="00396132">
        <w:rPr>
          <w:rFonts w:eastAsia="Times New Roman"/>
          <w:b/>
          <w:bCs/>
          <w:caps/>
          <w:sz w:val="18"/>
          <w:szCs w:val="18"/>
          <w:lang w:eastAsia="ar-SA"/>
        </w:rPr>
        <w:t xml:space="preserve">8.1 ÚČTOVNÁ  ZÁVIERKA  KK SAŠŠ (JÚ) </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b/>
          <w:color w:val="000000"/>
          <w:sz w:val="20"/>
        </w:rPr>
        <w:t>SÚVAHA A VÝKAZ ZISKOV A STRÁT</w:t>
      </w:r>
      <w:r w:rsidRPr="001C2208">
        <w:rPr>
          <w:rFonts w:eastAsia="Times New Roman"/>
          <w:b/>
          <w:bCs/>
          <w:caps/>
          <w:sz w:val="20"/>
          <w:lang w:eastAsia="ar-SA"/>
        </w:rPr>
        <w:t xml:space="preserve"> </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Poskytovanie  príspevku  na  stravovanie</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10.1  Výpočet ceny stravného lístka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 xml:space="preserve">10.2  </w:t>
      </w:r>
      <w:r w:rsidRPr="00396132">
        <w:rPr>
          <w:b/>
          <w:color w:val="000000"/>
          <w:sz w:val="18"/>
          <w:szCs w:val="18"/>
        </w:rPr>
        <w:t>TVORBA A POUŽITIE  SOCIÁLNEHO  FONDU</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Využívanie  služobných  motorových  vozidiel</w:t>
      </w:r>
    </w:p>
    <w:p w:rsidR="006D68A8" w:rsidRPr="00396132" w:rsidRDefault="006D68A8" w:rsidP="00D142BD">
      <w:pPr>
        <w:pStyle w:val="Odsekzoznamu"/>
        <w:spacing w:line="480" w:lineRule="auto"/>
        <w:ind w:left="644"/>
        <w:jc w:val="both"/>
        <w:rPr>
          <w:rFonts w:eastAsia="Times New Roman"/>
          <w:b/>
          <w:bCs/>
          <w:caps/>
          <w:sz w:val="18"/>
          <w:szCs w:val="18"/>
          <w:lang w:eastAsia="ar-SA"/>
        </w:rPr>
      </w:pPr>
      <w:r w:rsidRPr="00396132">
        <w:rPr>
          <w:rFonts w:eastAsia="Times New Roman"/>
          <w:b/>
          <w:bCs/>
          <w:caps/>
          <w:sz w:val="18"/>
          <w:szCs w:val="18"/>
          <w:lang w:eastAsia="ar-SA"/>
        </w:rPr>
        <w:t xml:space="preserve">11.1 Podmienky Pridelenia Služobného Motorového vozidla </w:t>
      </w:r>
    </w:p>
    <w:p w:rsidR="006D68A8" w:rsidRPr="00396132" w:rsidRDefault="006D68A8" w:rsidP="00D142BD">
      <w:pPr>
        <w:spacing w:line="480" w:lineRule="auto"/>
        <w:ind w:left="431"/>
        <w:jc w:val="both"/>
        <w:rPr>
          <w:rFonts w:eastAsia="Times New Roman"/>
          <w:b/>
          <w:bCs/>
          <w:caps/>
          <w:sz w:val="18"/>
          <w:szCs w:val="18"/>
          <w:lang w:eastAsia="ar-SA"/>
        </w:rPr>
      </w:pPr>
      <w:r w:rsidRPr="00396132">
        <w:rPr>
          <w:rFonts w:eastAsia="Times New Roman"/>
          <w:b/>
          <w:bCs/>
          <w:caps/>
          <w:sz w:val="18"/>
          <w:szCs w:val="18"/>
          <w:lang w:eastAsia="ar-SA"/>
        </w:rPr>
        <w:t xml:space="preserve">    11.2 Prevzatie a odovzdanie motorového vozidla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11.3 spôsoby požitia služobných motorových vozidiel</w:t>
      </w:r>
    </w:p>
    <w:p w:rsidR="006D68A8" w:rsidRPr="00396132" w:rsidRDefault="006D68A8" w:rsidP="00D142BD">
      <w:pPr>
        <w:spacing w:line="480" w:lineRule="auto"/>
        <w:rPr>
          <w:sz w:val="18"/>
          <w:szCs w:val="18"/>
          <w:lang w:eastAsia="ar-SA"/>
        </w:rPr>
      </w:pPr>
      <w:r w:rsidRPr="00396132">
        <w:rPr>
          <w:sz w:val="18"/>
          <w:szCs w:val="18"/>
          <w:lang w:eastAsia="ar-SA"/>
        </w:rPr>
        <w:t xml:space="preserve">            </w:t>
      </w:r>
      <w:r w:rsidRPr="00396132">
        <w:rPr>
          <w:rFonts w:eastAsia="Times New Roman"/>
          <w:b/>
          <w:bCs/>
          <w:caps/>
          <w:sz w:val="18"/>
          <w:szCs w:val="18"/>
          <w:lang w:eastAsia="ar-SA"/>
        </w:rPr>
        <w:t>11.4 Hospodárenie s pohonnými hmotami</w:t>
      </w:r>
      <w:r w:rsidRPr="00396132">
        <w:rPr>
          <w:sz w:val="18"/>
          <w:szCs w:val="18"/>
          <w:lang w:eastAsia="ar-SA"/>
        </w:rPr>
        <w:t xml:space="preserve"> </w:t>
      </w:r>
    </w:p>
    <w:p w:rsidR="006D68A8" w:rsidRPr="00396132" w:rsidRDefault="006D68A8" w:rsidP="00D142BD">
      <w:pPr>
        <w:spacing w:line="480" w:lineRule="auto"/>
        <w:rPr>
          <w:rFonts w:eastAsia="Times New Roman"/>
          <w:b/>
          <w:bCs/>
          <w:caps/>
          <w:sz w:val="18"/>
          <w:szCs w:val="18"/>
          <w:lang w:eastAsia="ar-SA"/>
        </w:rPr>
      </w:pPr>
      <w:r w:rsidRPr="00396132">
        <w:rPr>
          <w:sz w:val="18"/>
          <w:szCs w:val="18"/>
          <w:lang w:eastAsia="ar-SA"/>
        </w:rPr>
        <w:t xml:space="preserve">            </w:t>
      </w:r>
      <w:r w:rsidRPr="00396132">
        <w:rPr>
          <w:rFonts w:eastAsia="Times New Roman"/>
          <w:b/>
          <w:bCs/>
          <w:caps/>
          <w:sz w:val="18"/>
          <w:szCs w:val="18"/>
          <w:lang w:eastAsia="ar-SA"/>
        </w:rPr>
        <w:t>11.5 Evidencia o cestnom motorovom vozidle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pRAcovná cesta a náhrada</w:t>
      </w:r>
    </w:p>
    <w:p w:rsidR="006D68A8" w:rsidRPr="00396132" w:rsidRDefault="000B4592" w:rsidP="00D142BD">
      <w:pPr>
        <w:pStyle w:val="Odsekzoznamu"/>
        <w:numPr>
          <w:ilvl w:val="1"/>
          <w:numId w:val="1"/>
        </w:numPr>
        <w:tabs>
          <w:tab w:val="left" w:pos="720"/>
        </w:tabs>
        <w:spacing w:line="480" w:lineRule="auto"/>
        <w:rPr>
          <w:b/>
          <w:color w:val="000000"/>
          <w:sz w:val="18"/>
          <w:szCs w:val="18"/>
        </w:rPr>
      </w:pPr>
      <w:r w:rsidRPr="00396132">
        <w:rPr>
          <w:b/>
          <w:color w:val="000000"/>
          <w:sz w:val="18"/>
          <w:szCs w:val="18"/>
        </w:rPr>
        <w:t xml:space="preserve"> </w:t>
      </w:r>
      <w:r w:rsidR="006D68A8" w:rsidRPr="00396132">
        <w:rPr>
          <w:b/>
          <w:color w:val="000000"/>
          <w:sz w:val="18"/>
          <w:szCs w:val="18"/>
        </w:rPr>
        <w:t>N</w:t>
      </w:r>
      <w:r w:rsidRPr="00396132">
        <w:rPr>
          <w:b/>
          <w:color w:val="000000"/>
          <w:sz w:val="18"/>
          <w:szCs w:val="18"/>
        </w:rPr>
        <w:t>ÁKLADY</w:t>
      </w:r>
      <w:r w:rsidR="00742597" w:rsidRPr="00396132">
        <w:rPr>
          <w:b/>
          <w:color w:val="000000"/>
          <w:sz w:val="18"/>
          <w:szCs w:val="18"/>
        </w:rPr>
        <w:t xml:space="preserve"> ZA POUŽÍVANIE CESTOVNÝCH MOTOROVÝCH VOZIDIEL</w:t>
      </w:r>
      <w:r w:rsidR="00DB36F1" w:rsidRPr="00396132">
        <w:rPr>
          <w:b/>
          <w:color w:val="000000"/>
          <w:sz w:val="18"/>
          <w:szCs w:val="18"/>
        </w:rPr>
        <w:t xml:space="preserve"> PRI PRACOVNÍCH CEST</w:t>
      </w:r>
      <w:r w:rsidR="00AE52F5" w:rsidRPr="00396132">
        <w:rPr>
          <w:b/>
          <w:color w:val="000000"/>
          <w:sz w:val="18"/>
          <w:szCs w:val="18"/>
        </w:rPr>
        <w:t>Á</w:t>
      </w:r>
      <w:r w:rsidR="00DB36F1" w:rsidRPr="00396132">
        <w:rPr>
          <w:b/>
          <w:color w:val="000000"/>
          <w:sz w:val="18"/>
          <w:szCs w:val="18"/>
        </w:rPr>
        <w:t>CH</w:t>
      </w:r>
    </w:p>
    <w:p w:rsidR="006D68A8" w:rsidRPr="001C2208" w:rsidRDefault="006D68A8" w:rsidP="00D142BD">
      <w:pPr>
        <w:pStyle w:val="Odsekzoznamu"/>
        <w:numPr>
          <w:ilvl w:val="0"/>
          <w:numId w:val="1"/>
        </w:numPr>
        <w:tabs>
          <w:tab w:val="left" w:pos="720"/>
        </w:tabs>
        <w:spacing w:line="480" w:lineRule="auto"/>
        <w:rPr>
          <w:b/>
          <w:color w:val="000000"/>
          <w:sz w:val="20"/>
        </w:rPr>
      </w:pPr>
      <w:r w:rsidRPr="001C2208">
        <w:rPr>
          <w:b/>
          <w:color w:val="000000"/>
          <w:sz w:val="20"/>
        </w:rPr>
        <w:t>VÝBER DODÁVATEĽA – PRIESKUM TRHU</w:t>
      </w:r>
    </w:p>
    <w:p w:rsidR="006D68A8" w:rsidRPr="001C2208" w:rsidRDefault="006D68A8" w:rsidP="00D142BD">
      <w:pPr>
        <w:pStyle w:val="Odsekzoznamu"/>
        <w:numPr>
          <w:ilvl w:val="0"/>
          <w:numId w:val="1"/>
        </w:numPr>
        <w:tabs>
          <w:tab w:val="left" w:pos="720"/>
        </w:tabs>
        <w:spacing w:line="480" w:lineRule="auto"/>
        <w:rPr>
          <w:b/>
          <w:color w:val="000000"/>
          <w:sz w:val="20"/>
        </w:rPr>
      </w:pPr>
      <w:r w:rsidRPr="001C2208">
        <w:rPr>
          <w:b/>
          <w:color w:val="000000"/>
          <w:sz w:val="20"/>
        </w:rPr>
        <w:t>DOVOLENKA</w:t>
      </w:r>
    </w:p>
    <w:p w:rsidR="006D68A8" w:rsidRPr="001C2208" w:rsidRDefault="006D68A8" w:rsidP="00D142BD">
      <w:pPr>
        <w:pStyle w:val="Odsekzoznamu"/>
        <w:numPr>
          <w:ilvl w:val="0"/>
          <w:numId w:val="1"/>
        </w:numPr>
        <w:tabs>
          <w:tab w:val="left" w:pos="720"/>
        </w:tabs>
        <w:spacing w:line="480" w:lineRule="auto"/>
        <w:rPr>
          <w:rFonts w:eastAsia="Times New Roman"/>
          <w:b/>
          <w:bCs/>
          <w:caps/>
          <w:sz w:val="20"/>
          <w:lang w:eastAsia="ar-SA"/>
        </w:rPr>
      </w:pPr>
      <w:r w:rsidRPr="001C2208">
        <w:rPr>
          <w:b/>
          <w:color w:val="000000"/>
          <w:sz w:val="20"/>
          <w:shd w:val="clear" w:color="auto" w:fill="FFFFFF"/>
        </w:rPr>
        <w:t>DISPONOVANIE S FINANCIAMI SAŠŠ</w:t>
      </w:r>
      <w:r w:rsidRPr="001C2208">
        <w:rPr>
          <w:rFonts w:eastAsia="Times New Roman"/>
          <w:b/>
          <w:bCs/>
          <w:caps/>
          <w:sz w:val="20"/>
          <w:lang w:eastAsia="ar-SA"/>
        </w:rPr>
        <w:t xml:space="preserve"> </w:t>
      </w:r>
    </w:p>
    <w:p w:rsidR="006D68A8" w:rsidRPr="001C2208" w:rsidRDefault="006D68A8" w:rsidP="00D142BD">
      <w:pPr>
        <w:tabs>
          <w:tab w:val="left" w:pos="720"/>
        </w:tabs>
        <w:spacing w:line="480" w:lineRule="auto"/>
        <w:rPr>
          <w:rFonts w:eastAsia="Times New Roman"/>
          <w:b/>
          <w:bCs/>
          <w:caps/>
          <w:sz w:val="20"/>
          <w:lang w:eastAsia="ar-SA"/>
        </w:rPr>
      </w:pPr>
      <w:r w:rsidRPr="001C2208">
        <w:rPr>
          <w:rFonts w:eastAsia="Times New Roman"/>
          <w:b/>
          <w:bCs/>
          <w:caps/>
          <w:sz w:val="20"/>
          <w:lang w:eastAsia="ar-SA"/>
        </w:rPr>
        <w:t xml:space="preserve">    </w:t>
      </w:r>
      <w:r w:rsidR="00396132">
        <w:rPr>
          <w:rFonts w:eastAsia="Times New Roman"/>
          <w:b/>
          <w:bCs/>
          <w:caps/>
          <w:sz w:val="20"/>
          <w:lang w:eastAsia="ar-SA"/>
        </w:rPr>
        <w:t xml:space="preserve"> </w:t>
      </w:r>
      <w:r w:rsidRPr="001C2208">
        <w:rPr>
          <w:rFonts w:eastAsia="Times New Roman"/>
          <w:b/>
          <w:bCs/>
          <w:caps/>
          <w:sz w:val="20"/>
          <w:lang w:eastAsia="ar-SA"/>
        </w:rPr>
        <w:t>16. podpisové záznamy zodpovedných zamestnancov</w:t>
      </w:r>
    </w:p>
    <w:p w:rsidR="006D68A8" w:rsidRPr="001C2208" w:rsidRDefault="006D68A8" w:rsidP="00D142BD">
      <w:pPr>
        <w:pStyle w:val="Odsekzoznamu"/>
        <w:numPr>
          <w:ilvl w:val="0"/>
          <w:numId w:val="29"/>
        </w:numPr>
        <w:tabs>
          <w:tab w:val="left" w:pos="720"/>
        </w:tabs>
        <w:spacing w:line="480" w:lineRule="auto"/>
        <w:rPr>
          <w:rFonts w:eastAsia="Times New Roman"/>
          <w:b/>
          <w:bCs/>
          <w:caps/>
          <w:sz w:val="20"/>
          <w:lang w:eastAsia="ar-SA"/>
        </w:rPr>
      </w:pPr>
      <w:r w:rsidRPr="001C2208">
        <w:rPr>
          <w:rFonts w:eastAsia="Times New Roman"/>
          <w:b/>
          <w:bCs/>
          <w:caps/>
          <w:sz w:val="20"/>
          <w:lang w:eastAsia="ar-SA"/>
        </w:rPr>
        <w:t>zmenové  konanie</w:t>
      </w:r>
    </w:p>
    <w:p w:rsidR="006D68A8" w:rsidRPr="001C2208" w:rsidRDefault="006D68A8" w:rsidP="00D142BD">
      <w:pPr>
        <w:pStyle w:val="Odsekzoznamu"/>
        <w:numPr>
          <w:ilvl w:val="0"/>
          <w:numId w:val="29"/>
        </w:numPr>
        <w:tabs>
          <w:tab w:val="left" w:pos="720"/>
        </w:tabs>
        <w:spacing w:line="480" w:lineRule="auto"/>
        <w:rPr>
          <w:rFonts w:eastAsia="Times New Roman"/>
          <w:b/>
          <w:bCs/>
          <w:caps/>
          <w:sz w:val="20"/>
          <w:lang w:eastAsia="ar-SA"/>
        </w:rPr>
      </w:pPr>
      <w:r w:rsidRPr="001C2208">
        <w:rPr>
          <w:rFonts w:eastAsia="Times New Roman"/>
          <w:b/>
          <w:bCs/>
          <w:caps/>
          <w:sz w:val="20"/>
          <w:lang w:eastAsia="ar-SA"/>
        </w:rPr>
        <w:t>prílohy</w:t>
      </w:r>
    </w:p>
    <w:p w:rsidR="006D68A8" w:rsidRDefault="006D68A8" w:rsidP="00D142BD">
      <w:pPr>
        <w:widowControl/>
        <w:suppressAutoHyphens w:val="0"/>
        <w:spacing w:after="200" w:line="480" w:lineRule="auto"/>
        <w:rPr>
          <w:rFonts w:eastAsia="Times New Roman"/>
          <w:b/>
          <w:bCs/>
          <w:sz w:val="26"/>
          <w:szCs w:val="26"/>
          <w:lang w:eastAsia="ar-SA"/>
        </w:rPr>
      </w:pPr>
    </w:p>
    <w:p w:rsidR="007B522F" w:rsidRPr="001C2208" w:rsidRDefault="007B522F" w:rsidP="007B522F">
      <w:pPr>
        <w:widowControl/>
        <w:suppressAutoHyphens w:val="0"/>
        <w:spacing w:after="200" w:line="276" w:lineRule="auto"/>
        <w:rPr>
          <w:rFonts w:eastAsia="Times New Roman"/>
          <w:b/>
          <w:bCs/>
          <w:sz w:val="26"/>
          <w:szCs w:val="26"/>
          <w:lang w:eastAsia="ar-SA"/>
        </w:rPr>
      </w:pPr>
      <w:r w:rsidRPr="001C2208">
        <w:rPr>
          <w:rFonts w:eastAsia="Times New Roman"/>
          <w:b/>
          <w:bCs/>
          <w:sz w:val="26"/>
          <w:szCs w:val="26"/>
          <w:lang w:eastAsia="ar-SA"/>
        </w:rPr>
        <w:lastRenderedPageBreak/>
        <w:t>POUŽITÁ LEGISLATÍVA</w:t>
      </w:r>
    </w:p>
    <w:p w:rsidR="007B522F" w:rsidRPr="001C2208" w:rsidRDefault="007B522F" w:rsidP="007B522F">
      <w:pPr>
        <w:pStyle w:val="Odsekzoznamu"/>
        <w:numPr>
          <w:ilvl w:val="0"/>
          <w:numId w:val="2"/>
        </w:numPr>
        <w:spacing w:line="200" w:lineRule="atLeast"/>
        <w:rPr>
          <w:rFonts w:eastAsia="Times New Roman"/>
          <w:b/>
          <w:bCs/>
          <w:sz w:val="26"/>
          <w:szCs w:val="26"/>
          <w:lang w:eastAsia="ar-SA"/>
        </w:rPr>
      </w:pPr>
      <w:r w:rsidRPr="001C2208">
        <w:rPr>
          <w:rFonts w:cs="Tahoma"/>
        </w:rPr>
        <w:t>Zákon č. 431/2002 Z.</w:t>
      </w:r>
      <w:r w:rsidR="00D425CF" w:rsidRPr="001C2208">
        <w:rPr>
          <w:rFonts w:cs="Tahoma"/>
        </w:rPr>
        <w:t xml:space="preserve"> </w:t>
      </w:r>
      <w:r w:rsidRPr="001C2208">
        <w:rPr>
          <w:rFonts w:cs="Tahoma"/>
        </w:rPr>
        <w:t>z. o účtovníctve v znení neskorších predpisov,</w:t>
      </w:r>
    </w:p>
    <w:p w:rsidR="00BB5476" w:rsidRPr="001C2208" w:rsidRDefault="00F20806"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w:t>
      </w:r>
      <w:r w:rsidR="00BB5476" w:rsidRPr="001C2208">
        <w:rPr>
          <w:color w:val="000000"/>
          <w:szCs w:val="24"/>
        </w:rPr>
        <w:t>č. 311/2001 Z.</w:t>
      </w:r>
      <w:r w:rsidR="00D425CF" w:rsidRPr="001C2208">
        <w:rPr>
          <w:color w:val="000000"/>
          <w:szCs w:val="24"/>
        </w:rPr>
        <w:t xml:space="preserve"> z</w:t>
      </w:r>
      <w:r w:rsidR="00E205A2">
        <w:rPr>
          <w:color w:val="000000"/>
          <w:szCs w:val="24"/>
        </w:rPr>
        <w:t>. z</w:t>
      </w:r>
      <w:r w:rsidR="00BB5476" w:rsidRPr="001C2208">
        <w:rPr>
          <w:color w:val="000000"/>
          <w:szCs w:val="24"/>
        </w:rPr>
        <w:t>ákonník práce</w:t>
      </w:r>
      <w:r w:rsidR="00DF205F" w:rsidRPr="001C2208">
        <w:rPr>
          <w:color w:val="000000"/>
          <w:szCs w:val="24"/>
        </w:rPr>
        <w:t>,</w:t>
      </w:r>
    </w:p>
    <w:p w:rsidR="00D425CF" w:rsidRPr="001C2208" w:rsidRDefault="00D425CF"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č. 595/2003 Z. z. </w:t>
      </w:r>
      <w:r w:rsidR="00237DC8" w:rsidRPr="001C2208">
        <w:rPr>
          <w:color w:val="000000"/>
          <w:szCs w:val="24"/>
        </w:rPr>
        <w:t>o dani z príjmov,</w:t>
      </w:r>
    </w:p>
    <w:p w:rsidR="00BB5476" w:rsidRPr="001C2208" w:rsidRDefault="00BB5476"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w:t>
      </w:r>
      <w:r w:rsidR="00237DC8" w:rsidRPr="001C2208">
        <w:rPr>
          <w:color w:val="000000"/>
          <w:szCs w:val="24"/>
        </w:rPr>
        <w:t xml:space="preserve">č. 283/2002 Z. z. </w:t>
      </w:r>
      <w:r w:rsidR="00E205A2">
        <w:rPr>
          <w:color w:val="000000"/>
          <w:szCs w:val="24"/>
        </w:rPr>
        <w:t>o</w:t>
      </w:r>
      <w:r w:rsidRPr="001C2208">
        <w:rPr>
          <w:color w:val="000000"/>
          <w:szCs w:val="24"/>
        </w:rPr>
        <w:t> cestovných náhradách</w:t>
      </w:r>
      <w:r w:rsidR="00DF205F" w:rsidRPr="001C2208">
        <w:rPr>
          <w:color w:val="000000"/>
          <w:szCs w:val="24"/>
        </w:rPr>
        <w:t>,</w:t>
      </w:r>
    </w:p>
    <w:p w:rsidR="00C91567" w:rsidRPr="001C2208" w:rsidRDefault="00C91567" w:rsidP="00C91567">
      <w:pPr>
        <w:widowControl/>
        <w:numPr>
          <w:ilvl w:val="0"/>
          <w:numId w:val="2"/>
        </w:numPr>
        <w:suppressAutoHyphens w:val="0"/>
        <w:spacing w:before="100" w:beforeAutospacing="1" w:after="100" w:afterAutospacing="1"/>
        <w:jc w:val="both"/>
        <w:rPr>
          <w:rFonts w:eastAsia="Times New Roman"/>
          <w:szCs w:val="24"/>
          <w:lang w:eastAsia="sk-SK"/>
        </w:rPr>
      </w:pPr>
      <w:r w:rsidRPr="001C2208">
        <w:rPr>
          <w:rFonts w:eastAsia="Times New Roman"/>
          <w:szCs w:val="24"/>
          <w:lang w:eastAsia="sk-SK"/>
        </w:rPr>
        <w:t xml:space="preserve">Zákon č. 315/1996 Z. z. o premávke na pozemných komunikáciách v znení neskorších predpisov,  </w:t>
      </w:r>
    </w:p>
    <w:p w:rsidR="00C91567" w:rsidRPr="001C2208" w:rsidRDefault="00C91567" w:rsidP="00C91567">
      <w:pPr>
        <w:widowControl/>
        <w:numPr>
          <w:ilvl w:val="0"/>
          <w:numId w:val="2"/>
        </w:numPr>
        <w:suppressAutoHyphens w:val="0"/>
        <w:spacing w:before="100" w:beforeAutospacing="1" w:after="100" w:afterAutospacing="1"/>
        <w:jc w:val="both"/>
        <w:rPr>
          <w:rFonts w:eastAsia="Times New Roman"/>
          <w:szCs w:val="24"/>
          <w:lang w:eastAsia="sk-SK"/>
        </w:rPr>
      </w:pPr>
      <w:r w:rsidRPr="001C2208">
        <w:rPr>
          <w:rFonts w:eastAsia="Times New Roman"/>
          <w:szCs w:val="24"/>
          <w:lang w:eastAsia="sk-SK"/>
        </w:rPr>
        <w:t>Zákon č. 381/2001 Z. z. o povinnom zmluvnom poistení za škodu spôsobenú prevádzkou motorového vozidla,</w:t>
      </w:r>
    </w:p>
    <w:p w:rsidR="00C91567" w:rsidRPr="001C2208" w:rsidRDefault="00C91567"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Zákon č. 725/2004 Z. z. o podmienkach prevádzky vozidiel v premávke na pozemných komunikáciách</w:t>
      </w:r>
      <w:r w:rsidR="00237DC8" w:rsidRPr="001C2208">
        <w:rPr>
          <w:rFonts w:eastAsia="Times New Roman"/>
          <w:szCs w:val="24"/>
          <w:lang w:eastAsia="sk-SK"/>
        </w:rPr>
        <w:t>.</w:t>
      </w:r>
    </w:p>
    <w:p w:rsidR="00F51ED0" w:rsidRPr="001C2208" w:rsidRDefault="00F51ED0"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Zákon č.18/2018 Z.</w:t>
      </w:r>
      <w:r w:rsidR="00E205A2">
        <w:rPr>
          <w:rFonts w:eastAsia="Times New Roman"/>
          <w:szCs w:val="24"/>
          <w:lang w:eastAsia="sk-SK"/>
        </w:rPr>
        <w:t xml:space="preserve"> </w:t>
      </w:r>
      <w:r w:rsidRPr="001C2208">
        <w:rPr>
          <w:rFonts w:eastAsia="Times New Roman"/>
          <w:szCs w:val="24"/>
          <w:lang w:eastAsia="sk-SK"/>
        </w:rPr>
        <w:t>z. o ochrane osobných údajov</w:t>
      </w:r>
    </w:p>
    <w:p w:rsidR="00F51ED0" w:rsidRPr="001C2208" w:rsidRDefault="00F51ED0"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Zákon č.440/2015 Z.</w:t>
      </w:r>
      <w:r w:rsidR="00E205A2">
        <w:rPr>
          <w:rFonts w:eastAsia="Times New Roman"/>
          <w:szCs w:val="24"/>
          <w:lang w:eastAsia="sk-SK"/>
        </w:rPr>
        <w:t xml:space="preserve"> </w:t>
      </w:r>
      <w:r w:rsidRPr="001C2208">
        <w:rPr>
          <w:rFonts w:eastAsia="Times New Roman"/>
          <w:szCs w:val="24"/>
          <w:lang w:eastAsia="sk-SK"/>
        </w:rPr>
        <w:t>z. o</w:t>
      </w:r>
      <w:r w:rsidR="00E205A2">
        <w:rPr>
          <w:rFonts w:eastAsia="Times New Roman"/>
          <w:szCs w:val="24"/>
          <w:lang w:eastAsia="sk-SK"/>
        </w:rPr>
        <w:t> </w:t>
      </w:r>
      <w:r w:rsidRPr="001C2208">
        <w:rPr>
          <w:rFonts w:eastAsia="Times New Roman"/>
          <w:szCs w:val="24"/>
          <w:lang w:eastAsia="sk-SK"/>
        </w:rPr>
        <w:t>športe</w:t>
      </w:r>
      <w:r w:rsidR="00E205A2">
        <w:rPr>
          <w:rFonts w:eastAsia="Times New Roman"/>
          <w:szCs w:val="24"/>
          <w:lang w:eastAsia="sk-SK"/>
        </w:rPr>
        <w:t xml:space="preserve"> </w:t>
      </w:r>
      <w:r w:rsidR="00E205A2" w:rsidRPr="00E205A2">
        <w:rPr>
          <w:rFonts w:eastAsia="Times New Roman"/>
          <w:szCs w:val="24"/>
          <w:lang w:eastAsia="sk-SK"/>
        </w:rPr>
        <w:t>a o zmene a doplnení niektorých zákonov</w:t>
      </w:r>
    </w:p>
    <w:p w:rsidR="00514CD1" w:rsidRDefault="00514CD1" w:rsidP="00514CD1">
      <w:pPr>
        <w:pStyle w:val="Odsekzoznamu"/>
        <w:jc w:val="both"/>
        <w:rPr>
          <w:b/>
        </w:rPr>
      </w:pPr>
    </w:p>
    <w:p w:rsidR="0091382D" w:rsidRPr="001C2208" w:rsidRDefault="0091382D" w:rsidP="00514CD1">
      <w:pPr>
        <w:pStyle w:val="Odsekzoznamu"/>
        <w:jc w:val="both"/>
        <w:rPr>
          <w:b/>
        </w:rPr>
      </w:pPr>
    </w:p>
    <w:p w:rsidR="00D71535" w:rsidRPr="001C2208" w:rsidRDefault="00514CD1" w:rsidP="00514CD1">
      <w:pPr>
        <w:pStyle w:val="Odsekzoznamu"/>
        <w:ind w:left="0"/>
        <w:jc w:val="both"/>
        <w:rPr>
          <w:b/>
        </w:rPr>
      </w:pPr>
      <w:r w:rsidRPr="001C2208">
        <w:rPr>
          <w:b/>
        </w:rPr>
        <w:t>1</w:t>
      </w:r>
      <w:r w:rsidRPr="001C2208">
        <w:rPr>
          <w:b/>
        </w:rPr>
        <w:tab/>
        <w:t xml:space="preserve"> ZÁKLADNÉ USTANOVENIA</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 xml:space="preserve">1. Smernica sa vzťahuje na všetkých zamestnancov, členov SAŠŠ </w:t>
      </w:r>
      <w:r w:rsidR="000609AB" w:rsidRPr="001C2208">
        <w:t xml:space="preserve">– organizátorov </w:t>
      </w:r>
      <w:r w:rsidRPr="001C2208">
        <w:t xml:space="preserve">a účastníkov akcií organizovaných SAŠŠ. </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2. Smernica určuje základné zásady hospodárenia v SAŠŠ a základné pravidlá poskytnutia a zúčtovania finančných prostriedkov. Je vypracovaná v súlade so zákonom č. 431/2002 Z. z. o účtovníctve v znení neskorších predpisov, zákonom č. 283/2002 Z.</w:t>
      </w:r>
      <w:r w:rsidR="000609AB" w:rsidRPr="001C2208">
        <w:t xml:space="preserve"> </w:t>
      </w:r>
      <w:r w:rsidRPr="001C2208">
        <w:t>z. o cestovných náhradách v znení neskorších predpisov, zákonom č. 315/1996 Z. z. o premávke na pozemných komunikáciách v znení neskorších predpisov, zákonom č. 725/2004 Z. z. o podmienkach prevádzky vozidiel v premávke na pozemných komunikáciách, § 152  zákona č. 311/2001 z. z. Zákonník práce</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3. Základné pravidlá hospodárenia a nakladania s majetkom SAŠŠ určujú Stanovy SAŠŠ v Článku XII</w:t>
      </w:r>
      <w:r w:rsidR="00CE68E2">
        <w:t>I</w:t>
      </w:r>
      <w:r w:rsidRPr="001C2208">
        <w:t>.</w:t>
      </w:r>
    </w:p>
    <w:p w:rsidR="00305905" w:rsidRDefault="00305905" w:rsidP="00305905">
      <w:pPr>
        <w:jc w:val="both"/>
      </w:pPr>
    </w:p>
    <w:p w:rsidR="0091382D" w:rsidRPr="001C2208" w:rsidRDefault="0091382D" w:rsidP="00305905">
      <w:pPr>
        <w:jc w:val="both"/>
      </w:pPr>
    </w:p>
    <w:p w:rsidR="001E7027" w:rsidRPr="001C2208" w:rsidRDefault="001E7027" w:rsidP="00F8304D">
      <w:pPr>
        <w:pStyle w:val="Odsekzoznamu"/>
        <w:numPr>
          <w:ilvl w:val="0"/>
          <w:numId w:val="17"/>
        </w:numPr>
        <w:spacing w:line="360" w:lineRule="auto"/>
        <w:ind w:hanging="644"/>
        <w:rPr>
          <w:rFonts w:eastAsia="Times New Roman"/>
          <w:b/>
          <w:bCs/>
          <w:caps/>
          <w:szCs w:val="24"/>
          <w:lang w:eastAsia="ar-SA"/>
        </w:rPr>
      </w:pPr>
      <w:r w:rsidRPr="001C2208">
        <w:rPr>
          <w:rFonts w:eastAsia="Times New Roman"/>
          <w:b/>
          <w:bCs/>
          <w:caps/>
          <w:szCs w:val="24"/>
          <w:lang w:eastAsia="ar-SA"/>
        </w:rPr>
        <w:t>Hospodáranie</w:t>
      </w:r>
    </w:p>
    <w:p w:rsidR="001E7027" w:rsidRPr="001C2208" w:rsidRDefault="001E7027" w:rsidP="001E7027">
      <w:pPr>
        <w:jc w:val="both"/>
      </w:pPr>
    </w:p>
    <w:p w:rsidR="0086305A" w:rsidRPr="001C2208" w:rsidRDefault="008D792D" w:rsidP="0086305A">
      <w:pPr>
        <w:widowControl/>
        <w:suppressAutoHyphens w:val="0"/>
        <w:ind w:left="426"/>
        <w:jc w:val="both"/>
      </w:pPr>
      <w:r w:rsidRPr="001C2208">
        <w:t xml:space="preserve">1/ </w:t>
      </w:r>
      <w:r w:rsidR="0086305A" w:rsidRPr="001C2208">
        <w:t>Hospodárenie SAŠŠ sa riadi roz</w:t>
      </w:r>
      <w:r w:rsidR="006460DF" w:rsidRPr="001C2208">
        <w:t>počtom schváleným snemom SAŠŠ, s</w:t>
      </w:r>
      <w:r w:rsidR="0086305A" w:rsidRPr="001C2208">
        <w:t xml:space="preserve">presneným rozpočtom P SAŠŠ, finančnou, hospodárskou a ďalšími </w:t>
      </w:r>
      <w:r w:rsidR="00F51ED0" w:rsidRPr="001C2208">
        <w:t>schválenými</w:t>
      </w:r>
      <w:r w:rsidR="0086305A" w:rsidRPr="001C2208">
        <w:t xml:space="preserve"> smernicami</w:t>
      </w:r>
      <w:r w:rsidR="00F51ED0" w:rsidRPr="001C2208">
        <w:t>.</w:t>
      </w:r>
    </w:p>
    <w:p w:rsidR="0086305A" w:rsidRPr="001C2208" w:rsidRDefault="0086305A" w:rsidP="0086305A">
      <w:pPr>
        <w:widowControl/>
        <w:suppressAutoHyphens w:val="0"/>
        <w:ind w:left="426"/>
        <w:jc w:val="both"/>
      </w:pPr>
    </w:p>
    <w:p w:rsidR="0086305A" w:rsidRPr="001C2208" w:rsidRDefault="005C4001" w:rsidP="0086305A">
      <w:pPr>
        <w:widowControl/>
        <w:suppressAutoHyphens w:val="0"/>
        <w:ind w:left="426"/>
        <w:jc w:val="both"/>
      </w:pPr>
      <w:r w:rsidRPr="001C2208">
        <w:t xml:space="preserve">2/ </w:t>
      </w:r>
      <w:r w:rsidR="0086305A" w:rsidRPr="001C2208">
        <w:t>Zdroje prímov sú:</w:t>
      </w:r>
    </w:p>
    <w:p w:rsidR="0086305A" w:rsidRPr="001C2208" w:rsidRDefault="00D65DB3" w:rsidP="00F8304D">
      <w:pPr>
        <w:pStyle w:val="Odsekzoznamu"/>
        <w:widowControl/>
        <w:numPr>
          <w:ilvl w:val="0"/>
          <w:numId w:val="20"/>
        </w:numPr>
        <w:suppressAutoHyphens w:val="0"/>
        <w:jc w:val="both"/>
      </w:pPr>
      <w:r w:rsidRPr="001C2208">
        <w:t>Finančné prostriedky</w:t>
      </w:r>
      <w:r w:rsidR="008B1571" w:rsidRPr="001C2208">
        <w:t xml:space="preserve"> </w:t>
      </w:r>
      <w:r w:rsidRPr="001C2208">
        <w:t xml:space="preserve">na základe zmluvy o poskytnutí </w:t>
      </w:r>
      <w:r w:rsidRPr="00B96F42">
        <w:t xml:space="preserve">dotácie </w:t>
      </w:r>
      <w:r w:rsidR="00B96F42" w:rsidRPr="00B96F42">
        <w:t xml:space="preserve">a príspevku na národný športový projekt, </w:t>
      </w:r>
      <w:r w:rsidR="008B1571" w:rsidRPr="00B96F42">
        <w:t xml:space="preserve">zo štátneho rozpočtu prostredníctvom rozpočtovej kapitoly Ministerstva školstva, vedy, výskumu a športu </w:t>
      </w:r>
      <w:r w:rsidR="009333AA" w:rsidRPr="00B96F42">
        <w:t>(ďalej len „</w:t>
      </w:r>
      <w:proofErr w:type="spellStart"/>
      <w:r w:rsidR="009333AA" w:rsidRPr="00B96F42">
        <w:t>MŠVVaŠ</w:t>
      </w:r>
      <w:proofErr w:type="spellEnd"/>
      <w:r w:rsidR="009333AA" w:rsidRPr="00B96F42">
        <w:t xml:space="preserve"> SR“)</w:t>
      </w:r>
      <w:r w:rsidR="008B1571" w:rsidRPr="00B96F42">
        <w:t xml:space="preserve">Slovenskej </w:t>
      </w:r>
      <w:r w:rsidR="008B1571" w:rsidRPr="001C2208">
        <w:t>republiky</w:t>
      </w:r>
      <w:r w:rsidR="00F51ED0" w:rsidRPr="001C2208">
        <w:t>.</w:t>
      </w:r>
    </w:p>
    <w:p w:rsidR="008B1571" w:rsidRPr="001C2208" w:rsidRDefault="00F51ED0" w:rsidP="00F8304D">
      <w:pPr>
        <w:pStyle w:val="Odsekzoznamu"/>
        <w:widowControl/>
        <w:numPr>
          <w:ilvl w:val="0"/>
          <w:numId w:val="20"/>
        </w:numPr>
        <w:suppressAutoHyphens w:val="0"/>
        <w:jc w:val="both"/>
      </w:pPr>
      <w:r w:rsidRPr="001C2208">
        <w:t>2%</w:t>
      </w:r>
      <w:r w:rsidR="000F548F" w:rsidRPr="001C2208">
        <w:t xml:space="preserve"> z dane.</w:t>
      </w:r>
    </w:p>
    <w:p w:rsidR="000F548F" w:rsidRPr="001C2208" w:rsidRDefault="000F548F" w:rsidP="00F8304D">
      <w:pPr>
        <w:pStyle w:val="Odsekzoznamu"/>
        <w:widowControl/>
        <w:numPr>
          <w:ilvl w:val="0"/>
          <w:numId w:val="20"/>
        </w:numPr>
        <w:suppressAutoHyphens w:val="0"/>
        <w:jc w:val="both"/>
      </w:pPr>
      <w:r w:rsidRPr="001C2208">
        <w:t>Finančné a sponzorské dary.</w:t>
      </w:r>
    </w:p>
    <w:p w:rsidR="000F548F" w:rsidRPr="001C2208" w:rsidRDefault="000F548F" w:rsidP="00F8304D">
      <w:pPr>
        <w:pStyle w:val="Odsekzoznamu"/>
        <w:widowControl/>
        <w:numPr>
          <w:ilvl w:val="0"/>
          <w:numId w:val="20"/>
        </w:numPr>
        <w:suppressAutoHyphens w:val="0"/>
        <w:jc w:val="both"/>
      </w:pPr>
      <w:r w:rsidRPr="001C2208">
        <w:t>Štartovné.</w:t>
      </w:r>
    </w:p>
    <w:p w:rsidR="000F548F" w:rsidRPr="001C2208" w:rsidRDefault="000F548F" w:rsidP="00F8304D">
      <w:pPr>
        <w:pStyle w:val="Odsekzoznamu"/>
        <w:widowControl/>
        <w:numPr>
          <w:ilvl w:val="0"/>
          <w:numId w:val="20"/>
        </w:numPr>
        <w:suppressAutoHyphens w:val="0"/>
        <w:jc w:val="both"/>
      </w:pPr>
      <w:r w:rsidRPr="001C2208">
        <w:t>Členské príspevky.</w:t>
      </w:r>
    </w:p>
    <w:p w:rsidR="00C2358F" w:rsidRPr="00B96F42" w:rsidRDefault="00B96F42" w:rsidP="00F8304D">
      <w:pPr>
        <w:pStyle w:val="Odsekzoznamu"/>
        <w:widowControl/>
        <w:numPr>
          <w:ilvl w:val="0"/>
          <w:numId w:val="20"/>
        </w:numPr>
        <w:suppressAutoHyphens w:val="0"/>
        <w:jc w:val="both"/>
      </w:pPr>
      <w:r w:rsidRPr="00B96F42">
        <w:t>Príspevok za vzdelávanie</w:t>
      </w:r>
      <w:r w:rsidR="00EA3689" w:rsidRPr="00B96F42">
        <w:t xml:space="preserve"> </w:t>
      </w:r>
    </w:p>
    <w:p w:rsidR="0091382D" w:rsidRPr="00B96F42" w:rsidRDefault="0091382D" w:rsidP="0091382D">
      <w:pPr>
        <w:widowControl/>
        <w:suppressAutoHyphens w:val="0"/>
        <w:jc w:val="both"/>
      </w:pPr>
    </w:p>
    <w:p w:rsidR="0091382D" w:rsidRDefault="0091382D" w:rsidP="0091382D">
      <w:pPr>
        <w:widowControl/>
        <w:suppressAutoHyphens w:val="0"/>
        <w:jc w:val="both"/>
      </w:pPr>
    </w:p>
    <w:p w:rsidR="0091382D" w:rsidRDefault="0091382D" w:rsidP="0091382D">
      <w:pPr>
        <w:widowControl/>
        <w:suppressAutoHyphens w:val="0"/>
        <w:jc w:val="both"/>
      </w:pPr>
    </w:p>
    <w:p w:rsidR="00021186" w:rsidRDefault="00021186" w:rsidP="00021186">
      <w:pPr>
        <w:widowControl/>
        <w:suppressAutoHyphens w:val="0"/>
        <w:jc w:val="both"/>
      </w:pPr>
    </w:p>
    <w:p w:rsidR="00021186" w:rsidRPr="00732181" w:rsidRDefault="00021186" w:rsidP="00021186">
      <w:pPr>
        <w:widowControl/>
        <w:suppressAutoHyphens w:val="0"/>
        <w:jc w:val="both"/>
      </w:pPr>
      <w:r>
        <w:tab/>
      </w:r>
      <w:r w:rsidRPr="00732181">
        <w:t>Zdrojom majetku sú najmä:</w:t>
      </w:r>
    </w:p>
    <w:p w:rsidR="00021186" w:rsidRPr="00732181" w:rsidRDefault="00021186" w:rsidP="00021186">
      <w:pPr>
        <w:widowControl/>
        <w:suppressAutoHyphens w:val="0"/>
        <w:jc w:val="both"/>
      </w:pPr>
      <w:r w:rsidRPr="00732181">
        <w:t>a)</w:t>
      </w:r>
      <w:r w:rsidRPr="00732181">
        <w:tab/>
        <w:t>dobrovoľné členské príspevky členov SAŠŠ</w:t>
      </w:r>
    </w:p>
    <w:p w:rsidR="00021186" w:rsidRPr="00732181" w:rsidRDefault="00021186" w:rsidP="00021186">
      <w:pPr>
        <w:widowControl/>
        <w:suppressAutoHyphens w:val="0"/>
        <w:jc w:val="both"/>
      </w:pPr>
      <w:r w:rsidRPr="00732181">
        <w:t>b)</w:t>
      </w:r>
      <w:r w:rsidRPr="00732181">
        <w:tab/>
        <w:t>príspevky zo štátneho rozpočtu</w:t>
      </w:r>
    </w:p>
    <w:p w:rsidR="00021186" w:rsidRPr="00732181" w:rsidRDefault="00021186" w:rsidP="00021186">
      <w:pPr>
        <w:widowControl/>
        <w:suppressAutoHyphens w:val="0"/>
        <w:jc w:val="both"/>
      </w:pPr>
      <w:r w:rsidRPr="00732181">
        <w:t>c)</w:t>
      </w:r>
      <w:r w:rsidRPr="00732181">
        <w:tab/>
        <w:t>dary členov a sponzorov</w:t>
      </w:r>
    </w:p>
    <w:p w:rsidR="00021186" w:rsidRPr="00732181" w:rsidRDefault="00021186" w:rsidP="00021186">
      <w:pPr>
        <w:widowControl/>
        <w:suppressAutoHyphens w:val="0"/>
        <w:jc w:val="both"/>
      </w:pPr>
      <w:r w:rsidRPr="00732181">
        <w:t>d)</w:t>
      </w:r>
      <w:r w:rsidRPr="00732181">
        <w:tab/>
        <w:t>príjmy z úrokov</w:t>
      </w:r>
    </w:p>
    <w:p w:rsidR="00021186" w:rsidRPr="00732181" w:rsidRDefault="00021186" w:rsidP="00021186">
      <w:pPr>
        <w:widowControl/>
        <w:suppressAutoHyphens w:val="0"/>
        <w:jc w:val="both"/>
      </w:pPr>
      <w:r w:rsidRPr="00732181">
        <w:t>e)</w:t>
      </w:r>
      <w:r w:rsidRPr="00732181">
        <w:tab/>
        <w:t>marketingové príjmy,</w:t>
      </w:r>
    </w:p>
    <w:p w:rsidR="00021186" w:rsidRPr="00732181" w:rsidRDefault="00021186" w:rsidP="00021186">
      <w:pPr>
        <w:widowControl/>
        <w:suppressAutoHyphens w:val="0"/>
        <w:jc w:val="both"/>
      </w:pPr>
      <w:r w:rsidRPr="00732181">
        <w:t>f)</w:t>
      </w:r>
      <w:r w:rsidRPr="00732181">
        <w:tab/>
        <w:t>príspevky z 2 % daní</w:t>
      </w:r>
    </w:p>
    <w:p w:rsidR="00021186" w:rsidRPr="00732181" w:rsidRDefault="00021186" w:rsidP="00021186">
      <w:pPr>
        <w:widowControl/>
        <w:suppressAutoHyphens w:val="0"/>
        <w:jc w:val="both"/>
      </w:pPr>
      <w:r w:rsidRPr="00732181">
        <w:t>g)</w:t>
      </w:r>
      <w:r w:rsidRPr="00732181">
        <w:tab/>
        <w:t>príjmy z iných zdrojov</w:t>
      </w:r>
    </w:p>
    <w:p w:rsidR="00021186" w:rsidRPr="00732181" w:rsidRDefault="00021186" w:rsidP="00021186">
      <w:pPr>
        <w:widowControl/>
        <w:suppressAutoHyphens w:val="0"/>
        <w:jc w:val="both"/>
      </w:pPr>
      <w:r w:rsidRPr="00732181">
        <w:t>h)</w:t>
      </w:r>
      <w:r w:rsidRPr="00732181">
        <w:tab/>
        <w:t>štartovné, vstupné</w:t>
      </w:r>
    </w:p>
    <w:p w:rsidR="00EA3689" w:rsidRPr="001C2208" w:rsidRDefault="00021186" w:rsidP="00021186">
      <w:pPr>
        <w:widowControl/>
        <w:suppressAutoHyphens w:val="0"/>
        <w:jc w:val="both"/>
      </w:pPr>
      <w:r w:rsidRPr="00732181">
        <w:t>i)</w:t>
      </w:r>
      <w:r w:rsidRPr="00732181">
        <w:tab/>
        <w:t>príjmy z eurofondov.............................uvedené podľa Stanov SAŠŠ</w:t>
      </w:r>
    </w:p>
    <w:p w:rsidR="00EA3689" w:rsidRPr="001C2208" w:rsidRDefault="00EA3689" w:rsidP="00EA3689">
      <w:pPr>
        <w:pStyle w:val="Odsekzoznamu"/>
        <w:widowControl/>
        <w:suppressAutoHyphens w:val="0"/>
        <w:jc w:val="both"/>
      </w:pPr>
    </w:p>
    <w:p w:rsidR="008D792D" w:rsidRPr="001C2208" w:rsidRDefault="00B95797" w:rsidP="00B95797">
      <w:pPr>
        <w:ind w:left="426"/>
        <w:jc w:val="both"/>
      </w:pPr>
      <w:r w:rsidRPr="001C2208">
        <w:t>3</w:t>
      </w:r>
      <w:r w:rsidR="008D792D" w:rsidRPr="001C2208">
        <w:t xml:space="preserve">/ </w:t>
      </w:r>
      <w:r w:rsidR="00724444" w:rsidRPr="001C2208">
        <w:t>Čerpanie f</w:t>
      </w:r>
      <w:r w:rsidR="008D792D" w:rsidRPr="001C2208">
        <w:t>inančn</w:t>
      </w:r>
      <w:r w:rsidR="00724444" w:rsidRPr="001C2208">
        <w:t>ých</w:t>
      </w:r>
      <w:r w:rsidR="008D792D" w:rsidRPr="001C2208">
        <w:t xml:space="preserve"> prostriedk</w:t>
      </w:r>
      <w:r w:rsidR="00724444" w:rsidRPr="001C2208">
        <w:t>ov</w:t>
      </w:r>
      <w:r w:rsidR="008D792D" w:rsidRPr="001C2208">
        <w:t xml:space="preserve"> z</w:t>
      </w:r>
      <w:r w:rsidR="00724444" w:rsidRPr="001C2208">
        <w:t> </w:t>
      </w:r>
      <w:proofErr w:type="spellStart"/>
      <w:r w:rsidR="00B96F42" w:rsidRPr="00B96F42">
        <w:t>MŠVVaŠ</w:t>
      </w:r>
      <w:proofErr w:type="spellEnd"/>
      <w:r w:rsidR="00B96F42" w:rsidRPr="00B96F42">
        <w:t xml:space="preserve"> SR</w:t>
      </w:r>
      <w:r w:rsidR="00724444" w:rsidRPr="00B96F42">
        <w:t xml:space="preserve"> </w:t>
      </w:r>
      <w:r w:rsidR="00724444" w:rsidRPr="001C2208">
        <w:t>sa riadi podľa príslušných zmlúv uzav</w:t>
      </w:r>
      <w:r w:rsidR="009333AA" w:rsidRPr="001C2208">
        <w:t>retých  pre príslušný kalendárny rok.</w:t>
      </w:r>
    </w:p>
    <w:p w:rsidR="009333AA" w:rsidRPr="001C2208" w:rsidRDefault="00D51011" w:rsidP="00F8304D">
      <w:pPr>
        <w:pStyle w:val="Odsekzoznamu"/>
        <w:numPr>
          <w:ilvl w:val="0"/>
          <w:numId w:val="19"/>
        </w:numPr>
        <w:jc w:val="both"/>
      </w:pPr>
      <w:r w:rsidRPr="001C2208">
        <w:t>Pod čerpaním sa rozumie  aj prevod finančných</w:t>
      </w:r>
      <w:r w:rsidR="00DA6322" w:rsidRPr="001C2208">
        <w:t xml:space="preserve"> prostriedkov z bankového účtu P</w:t>
      </w:r>
      <w:r w:rsidRPr="001C2208">
        <w:t xml:space="preserve">rijímateľa dotácie na iný účet </w:t>
      </w:r>
      <w:r w:rsidR="00DA6322" w:rsidRPr="001C2208">
        <w:t>P</w:t>
      </w:r>
      <w:r w:rsidRPr="001C2208">
        <w:t xml:space="preserve">rijímateľa, ak </w:t>
      </w:r>
      <w:r w:rsidR="00E067DF" w:rsidRPr="001C2208">
        <w:t xml:space="preserve">Prijímateľ pred poukázaním dotácie na jeho bankový účel uhrádzal z vlastných finančných prostriedkov výdavky, na ktoré sa vzťahuje dotácia podľa zmluvy, najviac však do výšky </w:t>
      </w:r>
      <w:r w:rsidR="003774AA" w:rsidRPr="001C2208">
        <w:t>určenej zmluvou a takto použitých finančných prostriedkov.</w:t>
      </w:r>
    </w:p>
    <w:p w:rsidR="003774AA" w:rsidRPr="001C2208" w:rsidRDefault="003774AA" w:rsidP="00F8304D">
      <w:pPr>
        <w:pStyle w:val="Odsekzoznamu"/>
        <w:numPr>
          <w:ilvl w:val="0"/>
          <w:numId w:val="19"/>
        </w:numPr>
        <w:jc w:val="both"/>
      </w:pPr>
      <w:r w:rsidRPr="001C2208">
        <w:t xml:space="preserve">Pod čerpaním sa rozumie aj prevod finančných prostriedkov (refundácia) z bankového účtu Prijímateľa dotácie podľa zmluvy na účet inej právnickej alebo fyzickej osoby, ak táto osoba priamo realizuje Účel (ďalej len „Priamy realizátor“). </w:t>
      </w:r>
      <w:r w:rsidR="005013BF" w:rsidRPr="001C2208">
        <w:t>Všetky povinnosti a zmluvné záväzky Prijímateľa, najmä ohľadom vyúčtovania dotácie a jej zverejňovania, zostávajú v prípade takéhoto čerpania nedotknuté.</w:t>
      </w:r>
    </w:p>
    <w:p w:rsidR="002E0BE9" w:rsidRPr="001C2208" w:rsidRDefault="002E0BE9" w:rsidP="00F8304D">
      <w:pPr>
        <w:pStyle w:val="Odsekzoznamu"/>
        <w:numPr>
          <w:ilvl w:val="0"/>
          <w:numId w:val="19"/>
        </w:numPr>
        <w:jc w:val="both"/>
      </w:pPr>
      <w:r w:rsidRPr="001C2208">
        <w:t xml:space="preserve">Pod čerpaním sa rozumie aj prevod finančných prostriedkov na účet prijímateľa pred akciou na ktorú sú finančné prostriedky určené (napr. </w:t>
      </w:r>
      <w:r w:rsidR="00F51ED0" w:rsidRPr="001C2208">
        <w:t xml:space="preserve">úhradu poplatkov </w:t>
      </w:r>
      <w:r w:rsidRPr="001C2208">
        <w:t>na ubytovanie, stravu, dopravu doma aj v zahraničí).</w:t>
      </w:r>
    </w:p>
    <w:p w:rsidR="00B95797" w:rsidRPr="001C2208" w:rsidRDefault="00B95797" w:rsidP="00B95797">
      <w:pPr>
        <w:pStyle w:val="Odsekzoznamu"/>
        <w:jc w:val="both"/>
      </w:pPr>
    </w:p>
    <w:p w:rsidR="006B35E4" w:rsidRPr="001C2208" w:rsidRDefault="00B95797" w:rsidP="00B95797">
      <w:pPr>
        <w:ind w:left="426"/>
        <w:jc w:val="both"/>
      </w:pPr>
      <w:r w:rsidRPr="001C2208">
        <w:t>4</w:t>
      </w:r>
      <w:r w:rsidR="005013BF" w:rsidRPr="001C2208">
        <w:t xml:space="preserve">/ Čerpanie </w:t>
      </w:r>
      <w:r w:rsidR="0048424A" w:rsidRPr="001C2208">
        <w:t>prostriedkov z</w:t>
      </w:r>
      <w:r w:rsidRPr="001C2208">
        <w:t> 2% z</w:t>
      </w:r>
      <w:r w:rsidR="000E5D7C" w:rsidRPr="001C2208">
        <w:t> </w:t>
      </w:r>
      <w:r w:rsidRPr="001C2208">
        <w:t>dane</w:t>
      </w:r>
      <w:r w:rsidR="000E5D7C" w:rsidRPr="001C2208">
        <w:t xml:space="preserve"> (sa riadi zákonom č.595/2003 Z. z.)</w:t>
      </w:r>
      <w:r w:rsidRPr="001C2208">
        <w:t>,</w:t>
      </w:r>
      <w:r w:rsidR="0048424A" w:rsidRPr="001C2208">
        <w:t xml:space="preserve"> </w:t>
      </w:r>
      <w:r w:rsidRPr="001C2208">
        <w:t>finančných a</w:t>
      </w:r>
      <w:r w:rsidR="0048424A" w:rsidRPr="001C2208">
        <w:t> sponzorských darov ako aj</w:t>
      </w:r>
      <w:r w:rsidRPr="001C2208">
        <w:t xml:space="preserve"> zo štartovného a členských </w:t>
      </w:r>
      <w:r w:rsidR="006B35E4" w:rsidRPr="001C2208">
        <w:t>príspevkov sa môže realizovať aj formou záloh</w:t>
      </w:r>
      <w:r w:rsidR="00C02219" w:rsidRPr="001C2208">
        <w:t>,</w:t>
      </w:r>
      <w:r w:rsidR="006B35E4" w:rsidRPr="001C2208">
        <w:t xml:space="preserve"> ku ktorým sa vydávajú osobitné smernice účelu použitia a zúčtovania.</w:t>
      </w:r>
    </w:p>
    <w:p w:rsidR="006B35E4" w:rsidRPr="001C2208" w:rsidRDefault="006B35E4" w:rsidP="00B95797">
      <w:pPr>
        <w:ind w:left="426"/>
        <w:jc w:val="both"/>
      </w:pPr>
    </w:p>
    <w:p w:rsidR="006B35E4" w:rsidRPr="001C2208" w:rsidRDefault="006B35E4" w:rsidP="00B95797">
      <w:pPr>
        <w:ind w:left="426"/>
        <w:jc w:val="both"/>
      </w:pPr>
      <w:r w:rsidRPr="001C2208">
        <w:t xml:space="preserve">5/ Finančné prostriedky z rozpočtovej kapitoly </w:t>
      </w:r>
      <w:proofErr w:type="spellStart"/>
      <w:r w:rsidRPr="001C2208">
        <w:t>MŠVVaŠ</w:t>
      </w:r>
      <w:proofErr w:type="spellEnd"/>
      <w:r w:rsidRPr="001C2208">
        <w:t xml:space="preserve"> SR</w:t>
      </w:r>
      <w:r w:rsidR="000E5D7C" w:rsidRPr="001C2208">
        <w:t>, prípadne iných štátnych inštitúcií</w:t>
      </w:r>
      <w:r w:rsidRPr="001C2208">
        <w:t xml:space="preserve"> sa vedú na účte</w:t>
      </w:r>
      <w:r w:rsidR="00B93CA2" w:rsidRPr="001C2208">
        <w:t xml:space="preserve"> VÚB</w:t>
      </w:r>
      <w:r w:rsidRPr="001C2208">
        <w:t xml:space="preserve">: </w:t>
      </w:r>
    </w:p>
    <w:p w:rsidR="005013BF" w:rsidRPr="001C2208" w:rsidRDefault="00B93CA2" w:rsidP="00B95797">
      <w:pPr>
        <w:ind w:left="426"/>
        <w:jc w:val="both"/>
      </w:pPr>
      <w:r w:rsidRPr="001C2208">
        <w:t>IBAN</w:t>
      </w:r>
      <w:r w:rsidR="001B7D26" w:rsidRPr="001C2208">
        <w:t>:</w:t>
      </w:r>
      <w:r w:rsidRPr="001C2208">
        <w:t xml:space="preserve"> SK8202000000000138733012</w:t>
      </w:r>
    </w:p>
    <w:p w:rsidR="00B93CA2" w:rsidRPr="001C2208" w:rsidRDefault="00B93CA2" w:rsidP="00B95797">
      <w:pPr>
        <w:ind w:left="426"/>
        <w:jc w:val="both"/>
      </w:pPr>
    </w:p>
    <w:p w:rsidR="001B7D26" w:rsidRPr="001C2208" w:rsidRDefault="001B7D26" w:rsidP="00B95797">
      <w:pPr>
        <w:ind w:left="426"/>
        <w:jc w:val="both"/>
      </w:pPr>
      <w:r w:rsidRPr="001C2208">
        <w:t>6/ Finančné prostriedky z ostatných zdrojov prí</w:t>
      </w:r>
      <w:r w:rsidR="00C61523" w:rsidRPr="001C2208">
        <w:t>j</w:t>
      </w:r>
      <w:r w:rsidRPr="001C2208">
        <w:t xml:space="preserve">mu sa vedú na účte </w:t>
      </w:r>
      <w:proofErr w:type="spellStart"/>
      <w:r w:rsidR="002E0BE9" w:rsidRPr="001C2208">
        <w:t>UniCredit</w:t>
      </w:r>
      <w:proofErr w:type="spellEnd"/>
      <w:r w:rsidR="002E0BE9" w:rsidRPr="001C2208">
        <w:t xml:space="preserve"> Bank </w:t>
      </w:r>
      <w:proofErr w:type="spellStart"/>
      <w:r w:rsidR="002E0BE9" w:rsidRPr="001C2208">
        <w:t>Czech</w:t>
      </w:r>
      <w:proofErr w:type="spellEnd"/>
      <w:r w:rsidR="002E0BE9" w:rsidRPr="001C2208">
        <w:t xml:space="preserve"> </w:t>
      </w:r>
      <w:proofErr w:type="spellStart"/>
      <w:r w:rsidR="002E0BE9" w:rsidRPr="001C2208">
        <w:t>Republic</w:t>
      </w:r>
      <w:proofErr w:type="spellEnd"/>
      <w:r w:rsidR="002E0BE9" w:rsidRPr="001C2208">
        <w:t xml:space="preserve"> and Slovakia, a.s.</w:t>
      </w:r>
      <w:r w:rsidRPr="001C2208">
        <w:t>:</w:t>
      </w:r>
    </w:p>
    <w:p w:rsidR="00B93CA2" w:rsidRPr="001C2208" w:rsidRDefault="00B93CA2" w:rsidP="00B95797">
      <w:pPr>
        <w:ind w:left="426"/>
        <w:jc w:val="both"/>
      </w:pPr>
      <w:r w:rsidRPr="001C2208">
        <w:t>IBAN: SK</w:t>
      </w:r>
      <w:r w:rsidR="005735FB" w:rsidRPr="001C2208">
        <w:t>8211110000001376015029</w:t>
      </w:r>
    </w:p>
    <w:p w:rsidR="00E025F1" w:rsidRPr="001C2208" w:rsidRDefault="00E025F1" w:rsidP="00B95797">
      <w:pPr>
        <w:ind w:left="426"/>
        <w:jc w:val="both"/>
      </w:pPr>
    </w:p>
    <w:p w:rsidR="00E025F1" w:rsidRPr="001C2208" w:rsidRDefault="00E025F1" w:rsidP="00B95797">
      <w:pPr>
        <w:ind w:left="426"/>
        <w:jc w:val="both"/>
      </w:pPr>
      <w:r w:rsidRPr="001C2208">
        <w:t>7/ Finančné prostriedky za členské sa vedú na účte FIO Banka a.s.:</w:t>
      </w:r>
    </w:p>
    <w:p w:rsidR="00E025F1" w:rsidRPr="001C2208" w:rsidRDefault="00E025F1" w:rsidP="00B95797">
      <w:pPr>
        <w:ind w:left="426"/>
        <w:jc w:val="both"/>
      </w:pPr>
      <w:r w:rsidRPr="001C2208">
        <w:t xml:space="preserve">IBAN: </w:t>
      </w:r>
      <w:r w:rsidR="006772B0" w:rsidRPr="001C2208">
        <w:t>SK1483300000002201078348</w:t>
      </w:r>
    </w:p>
    <w:p w:rsidR="008D792D" w:rsidRPr="001C2208" w:rsidRDefault="005F52B5" w:rsidP="001E7027">
      <w:pPr>
        <w:jc w:val="both"/>
      </w:pPr>
      <w:r>
        <w:t xml:space="preserve">        </w:t>
      </w:r>
      <w:r w:rsidRPr="00732181">
        <w:t>Transparentný účet</w:t>
      </w:r>
    </w:p>
    <w:p w:rsidR="00FB458B" w:rsidRPr="001C2208" w:rsidRDefault="00FB458B" w:rsidP="00805D52">
      <w:pPr>
        <w:spacing w:line="360" w:lineRule="auto"/>
        <w:rPr>
          <w:rFonts w:eastAsia="Times New Roman"/>
          <w:b/>
          <w:bCs/>
          <w:caps/>
          <w:szCs w:val="24"/>
          <w:lang w:eastAsia="ar-SA"/>
        </w:rPr>
      </w:pPr>
    </w:p>
    <w:p w:rsidR="007B522F" w:rsidRPr="001C2208" w:rsidRDefault="001E7027" w:rsidP="00805D52">
      <w:pPr>
        <w:spacing w:line="360" w:lineRule="auto"/>
        <w:rPr>
          <w:rFonts w:eastAsia="Times New Roman"/>
          <w:b/>
          <w:bCs/>
          <w:caps/>
          <w:szCs w:val="24"/>
          <w:lang w:eastAsia="ar-SA"/>
        </w:rPr>
      </w:pPr>
      <w:r w:rsidRPr="001C2208">
        <w:rPr>
          <w:rFonts w:eastAsia="Times New Roman"/>
          <w:b/>
          <w:bCs/>
          <w:caps/>
          <w:szCs w:val="24"/>
          <w:lang w:eastAsia="ar-SA"/>
        </w:rPr>
        <w:t>3</w:t>
      </w:r>
      <w:r w:rsidR="00C059E9" w:rsidRPr="001C2208">
        <w:rPr>
          <w:rFonts w:eastAsia="Times New Roman"/>
          <w:b/>
          <w:bCs/>
          <w:caps/>
          <w:szCs w:val="24"/>
          <w:lang w:eastAsia="ar-SA"/>
        </w:rPr>
        <w:tab/>
      </w:r>
      <w:r w:rsidR="007B522F" w:rsidRPr="001C2208">
        <w:rPr>
          <w:rFonts w:eastAsia="Times New Roman"/>
          <w:b/>
          <w:bCs/>
          <w:caps/>
          <w:szCs w:val="24"/>
          <w:lang w:eastAsia="ar-SA"/>
        </w:rPr>
        <w:t>Systém spracovania účtovníctva</w:t>
      </w:r>
    </w:p>
    <w:p w:rsidR="007B522F" w:rsidRPr="001C2208" w:rsidRDefault="007B522F" w:rsidP="004972B9">
      <w:pPr>
        <w:pStyle w:val="Zarkazkladnhotextu"/>
        <w:ind w:left="0" w:firstLine="0"/>
        <w:rPr>
          <w:rFonts w:eastAsia="Times New Roman"/>
          <w:szCs w:val="24"/>
          <w:lang w:eastAsia="ar-SA"/>
        </w:rPr>
      </w:pPr>
      <w:r w:rsidRPr="001C2208">
        <w:rPr>
          <w:rFonts w:eastAsia="Times New Roman"/>
          <w:szCs w:val="24"/>
          <w:lang w:eastAsia="ar-SA"/>
        </w:rPr>
        <w:t xml:space="preserve">Spôsob spracovania účtovníctva sa riadi ustanoveniami </w:t>
      </w:r>
      <w:r w:rsidRPr="001C2208">
        <w:rPr>
          <w:rFonts w:cs="Tahoma"/>
        </w:rPr>
        <w:t xml:space="preserve">v rámci </w:t>
      </w:r>
      <w:r w:rsidR="00C158FB" w:rsidRPr="001C2208">
        <w:rPr>
          <w:rFonts w:cs="Tahoma"/>
        </w:rPr>
        <w:t>uvedenej legislatívy</w:t>
      </w:r>
      <w:r w:rsidRPr="001C2208">
        <w:rPr>
          <w:rFonts w:cs="Tahoma"/>
        </w:rPr>
        <w:t xml:space="preserve">. </w:t>
      </w:r>
    </w:p>
    <w:p w:rsidR="007B522F" w:rsidRPr="001C2208" w:rsidRDefault="007B522F" w:rsidP="004972B9">
      <w:pPr>
        <w:pStyle w:val="Zarkazkladnhotextu"/>
        <w:ind w:left="0" w:firstLine="0"/>
        <w:rPr>
          <w:rFonts w:eastAsia="Times New Roman"/>
          <w:szCs w:val="24"/>
          <w:lang w:eastAsia="ar-SA"/>
        </w:rPr>
      </w:pPr>
      <w:r w:rsidRPr="001C2208">
        <w:rPr>
          <w:rFonts w:cs="Tahoma"/>
        </w:rPr>
        <w:t xml:space="preserve">Účtovníctvo sa vedie za účtovnú jednotku ako celok a výkazy sa zostavujú za organizáciu ako celok. </w:t>
      </w:r>
    </w:p>
    <w:p w:rsidR="007B522F" w:rsidRDefault="007B522F" w:rsidP="004972B9">
      <w:pPr>
        <w:pStyle w:val="Zarkazkladnhotextu"/>
        <w:ind w:left="0" w:firstLine="0"/>
        <w:rPr>
          <w:rFonts w:cs="Tahoma"/>
        </w:rPr>
      </w:pPr>
      <w:r w:rsidRPr="001C2208">
        <w:rPr>
          <w:rFonts w:cs="Tahoma"/>
        </w:rPr>
        <w:t xml:space="preserve">Účtovníctvo sa spracováva pomocou výpočtovej techniky prostredníctvom účtovného programu </w:t>
      </w:r>
      <w:r w:rsidR="00144CA7" w:rsidRPr="001C2208">
        <w:rPr>
          <w:rFonts w:cs="Tahoma"/>
        </w:rPr>
        <w:t>od spoločnosti KROS s.r.o.</w:t>
      </w:r>
    </w:p>
    <w:p w:rsidR="0091382D" w:rsidRPr="001C2208" w:rsidRDefault="0091382D" w:rsidP="004972B9">
      <w:pPr>
        <w:pStyle w:val="Zarkazkladnhotextu"/>
        <w:ind w:left="0" w:firstLine="0"/>
        <w:rPr>
          <w:rFonts w:eastAsia="Times New Roman"/>
          <w:szCs w:val="24"/>
          <w:lang w:eastAsia="ar-SA"/>
        </w:rPr>
      </w:pPr>
    </w:p>
    <w:p w:rsidR="007B522F" w:rsidRPr="001C2208" w:rsidRDefault="007B522F" w:rsidP="007B522F">
      <w:pPr>
        <w:pStyle w:val="Zarkazkladnhotextu"/>
        <w:ind w:left="405" w:firstLine="0"/>
        <w:rPr>
          <w:rFonts w:cs="Tahoma"/>
        </w:rPr>
      </w:pPr>
    </w:p>
    <w:p w:rsidR="007B522F" w:rsidRPr="001C2208" w:rsidRDefault="001B7D26" w:rsidP="001B7D26">
      <w:pPr>
        <w:pStyle w:val="Odsekzoznamu"/>
        <w:spacing w:line="200" w:lineRule="atLeast"/>
        <w:ind w:left="360"/>
        <w:jc w:val="both"/>
        <w:rPr>
          <w:rFonts w:eastAsia="Times New Roman"/>
          <w:b/>
          <w:bCs/>
          <w:sz w:val="26"/>
          <w:szCs w:val="26"/>
          <w:lang w:eastAsia="ar-SA"/>
        </w:rPr>
      </w:pPr>
      <w:r w:rsidRPr="001C2208">
        <w:rPr>
          <w:rFonts w:eastAsia="Times New Roman"/>
          <w:b/>
          <w:bCs/>
          <w:caps/>
          <w:szCs w:val="24"/>
          <w:lang w:eastAsia="ar-SA"/>
        </w:rPr>
        <w:t>3.1</w:t>
      </w:r>
      <w:r w:rsidR="002D6C0E" w:rsidRPr="001C2208">
        <w:rPr>
          <w:rFonts w:eastAsia="Times New Roman"/>
          <w:b/>
          <w:bCs/>
          <w:caps/>
          <w:szCs w:val="24"/>
          <w:lang w:eastAsia="ar-SA"/>
        </w:rPr>
        <w:t xml:space="preserve">      </w:t>
      </w:r>
      <w:r w:rsidR="007B522F" w:rsidRPr="001C2208">
        <w:rPr>
          <w:rFonts w:eastAsia="Times New Roman"/>
          <w:b/>
          <w:bCs/>
          <w:caps/>
          <w:szCs w:val="24"/>
          <w:lang w:eastAsia="ar-SA"/>
        </w:rPr>
        <w:t xml:space="preserve">Účtovná sústava </w:t>
      </w:r>
    </w:p>
    <w:p w:rsidR="007B522F" w:rsidRPr="001C2208" w:rsidRDefault="007B522F" w:rsidP="007B522F">
      <w:pPr>
        <w:tabs>
          <w:tab w:val="left" w:pos="5970"/>
        </w:tabs>
        <w:spacing w:line="200" w:lineRule="atLeast"/>
        <w:jc w:val="both"/>
        <w:rPr>
          <w:rFonts w:eastAsia="Times New Roman"/>
          <w:b/>
          <w:bCs/>
          <w:szCs w:val="24"/>
          <w:lang w:eastAsia="ar-SA"/>
        </w:rPr>
      </w:pPr>
      <w:r w:rsidRPr="001C2208">
        <w:rPr>
          <w:rFonts w:eastAsia="Times New Roman"/>
          <w:b/>
          <w:bCs/>
          <w:szCs w:val="24"/>
          <w:lang w:eastAsia="ar-SA"/>
        </w:rPr>
        <w:tab/>
      </w:r>
    </w:p>
    <w:p w:rsidR="007B522F" w:rsidRPr="001C2208" w:rsidRDefault="007B522F" w:rsidP="004972B9">
      <w:pPr>
        <w:pStyle w:val="Zarkazkladnhotextu"/>
        <w:ind w:firstLine="0"/>
        <w:rPr>
          <w:rFonts w:cs="Tahoma"/>
        </w:rPr>
      </w:pPr>
      <w:r w:rsidRPr="001C2208">
        <w:rPr>
          <w:rFonts w:cs="Tahoma"/>
        </w:rPr>
        <w:t>Slovenská asociácia športu na školách, Trnavská 3</w:t>
      </w:r>
      <w:r w:rsidR="00F51ED0" w:rsidRPr="001C2208">
        <w:rPr>
          <w:rFonts w:cs="Tahoma"/>
        </w:rPr>
        <w:t>7</w:t>
      </w:r>
      <w:r w:rsidRPr="001C2208">
        <w:rPr>
          <w:rFonts w:cs="Tahoma"/>
        </w:rPr>
        <w:t xml:space="preserve"> v Bratislave účtuje v zmysle § 9 ods. 1 zákona </w:t>
      </w:r>
      <w:r w:rsidR="002B0945" w:rsidRPr="001C2208">
        <w:rPr>
          <w:rFonts w:cs="Tahoma"/>
        </w:rPr>
        <w:t xml:space="preserve"> č. 431/2002 Z. z. </w:t>
      </w:r>
      <w:r w:rsidRPr="001C2208">
        <w:rPr>
          <w:rFonts w:cs="Tahoma"/>
        </w:rPr>
        <w:t>o účtovníctve v sústave podvojného účtovníctva.</w:t>
      </w:r>
    </w:p>
    <w:p w:rsidR="007B522F" w:rsidRPr="001C2208" w:rsidRDefault="007B522F" w:rsidP="004972B9">
      <w:pPr>
        <w:pStyle w:val="Zarkazkladnhotextu"/>
        <w:ind w:firstLine="0"/>
        <w:rPr>
          <w:rFonts w:cs="Tahoma"/>
        </w:rPr>
      </w:pPr>
      <w:r w:rsidRPr="001C2208">
        <w:rPr>
          <w:color w:val="000000"/>
          <w:sz w:val="22"/>
          <w:szCs w:val="22"/>
        </w:rPr>
        <w:t>O  skutočnostiach, ktoré sú predmetom účtovníctva, účtuje SAŠŠ zásadne do obdobia, s ktorým tieto skutočnosti vecne a časovo súvisia. Ak túto zásadu nemožno dodržať, zaúčtuje ich a vykáže v období, keď sa tieto skutočnosti zistili.</w:t>
      </w:r>
    </w:p>
    <w:p w:rsidR="00E025F1" w:rsidRPr="001C2208" w:rsidRDefault="00E025F1" w:rsidP="00290B27"/>
    <w:p w:rsidR="00ED04E6" w:rsidRPr="001C2208" w:rsidRDefault="00461B73" w:rsidP="001B7D26">
      <w:pPr>
        <w:pStyle w:val="Odsekzoznamu"/>
        <w:spacing w:line="200" w:lineRule="atLeast"/>
        <w:ind w:left="360"/>
        <w:jc w:val="both"/>
        <w:rPr>
          <w:rFonts w:eastAsia="Times New Roman"/>
          <w:b/>
          <w:bCs/>
          <w:caps/>
          <w:szCs w:val="24"/>
          <w:lang w:eastAsia="ar-SA"/>
        </w:rPr>
      </w:pPr>
      <w:r w:rsidRPr="001C2208">
        <w:rPr>
          <w:rFonts w:eastAsia="Times New Roman"/>
          <w:b/>
          <w:bCs/>
          <w:caps/>
          <w:szCs w:val="24"/>
          <w:lang w:eastAsia="ar-SA"/>
        </w:rPr>
        <w:t>3.2</w:t>
      </w:r>
      <w:r w:rsidR="002D6C0E" w:rsidRPr="001C2208">
        <w:rPr>
          <w:rFonts w:eastAsia="Times New Roman"/>
          <w:b/>
          <w:bCs/>
          <w:caps/>
          <w:szCs w:val="24"/>
          <w:lang w:eastAsia="ar-SA"/>
        </w:rPr>
        <w:t xml:space="preserve">      </w:t>
      </w:r>
      <w:r w:rsidR="00144CA7" w:rsidRPr="001C2208">
        <w:rPr>
          <w:rFonts w:eastAsia="Times New Roman"/>
          <w:b/>
          <w:bCs/>
          <w:caps/>
          <w:szCs w:val="24"/>
          <w:lang w:eastAsia="ar-SA"/>
        </w:rPr>
        <w:t>PREDMET ÚČTOVNÍCTVA</w:t>
      </w:r>
      <w:r w:rsidR="00ED04E6" w:rsidRPr="001C2208">
        <w:rPr>
          <w:rFonts w:eastAsia="Times New Roman"/>
          <w:b/>
          <w:bCs/>
          <w:caps/>
          <w:szCs w:val="24"/>
          <w:lang w:eastAsia="ar-SA"/>
        </w:rPr>
        <w:t xml:space="preserve"> </w:t>
      </w:r>
    </w:p>
    <w:p w:rsidR="00371D9C" w:rsidRPr="001C2208" w:rsidRDefault="00371D9C" w:rsidP="00ED04E6">
      <w:pPr>
        <w:pStyle w:val="Odsekzoznamu"/>
        <w:spacing w:line="200" w:lineRule="atLeast"/>
        <w:ind w:left="360"/>
        <w:jc w:val="both"/>
        <w:rPr>
          <w:rFonts w:eastAsia="Times New Roman"/>
          <w:bCs/>
          <w:caps/>
          <w:szCs w:val="24"/>
          <w:lang w:eastAsia="ar-SA"/>
        </w:rPr>
      </w:pPr>
    </w:p>
    <w:p w:rsidR="00144CA7" w:rsidRPr="001C2208" w:rsidRDefault="00371D9C" w:rsidP="004972B9">
      <w:pPr>
        <w:tabs>
          <w:tab w:val="num" w:pos="851"/>
        </w:tabs>
        <w:spacing w:line="200" w:lineRule="atLeast"/>
        <w:jc w:val="both"/>
        <w:rPr>
          <w:rFonts w:eastAsia="Times New Roman"/>
          <w:bCs/>
          <w:szCs w:val="24"/>
          <w:lang w:eastAsia="ar-SA"/>
        </w:rPr>
      </w:pPr>
      <w:r w:rsidRPr="001C2208">
        <w:rPr>
          <w:rFonts w:eastAsia="Times New Roman"/>
          <w:bCs/>
          <w:szCs w:val="24"/>
          <w:lang w:eastAsia="ar-SA"/>
        </w:rPr>
        <w:t xml:space="preserve">V zmysle § </w:t>
      </w:r>
      <w:r w:rsidR="00B96F42" w:rsidRPr="00B96F42">
        <w:rPr>
          <w:rFonts w:eastAsia="Times New Roman"/>
          <w:bCs/>
          <w:szCs w:val="24"/>
          <w:lang w:eastAsia="ar-SA"/>
        </w:rPr>
        <w:t>2 ods. 2</w:t>
      </w:r>
      <w:r w:rsidR="00B96F42" w:rsidRPr="00E53DD4">
        <w:rPr>
          <w:rFonts w:eastAsia="Times New Roman"/>
          <w:bCs/>
          <w:color w:val="FF0000"/>
          <w:szCs w:val="24"/>
          <w:lang w:eastAsia="ar-SA"/>
        </w:rPr>
        <w:t xml:space="preserve"> </w:t>
      </w:r>
      <w:r w:rsidRPr="001C2208">
        <w:rPr>
          <w:rFonts w:eastAsia="Times New Roman"/>
          <w:bCs/>
          <w:szCs w:val="24"/>
          <w:lang w:eastAsia="ar-SA"/>
        </w:rPr>
        <w:t xml:space="preserve">zákona č. 431/2002 Z. z. O účtovníctve v znení neskorších prepisov </w:t>
      </w:r>
      <w:r w:rsidR="00144CA7" w:rsidRPr="001C2208">
        <w:rPr>
          <w:rFonts w:eastAsia="Times New Roman"/>
          <w:bCs/>
          <w:szCs w:val="24"/>
          <w:lang w:eastAsia="ar-SA"/>
        </w:rPr>
        <w:t>Predmetom účtovníctva SAŠŠ je účtovanie o týchto skutočnostiach: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stave a pohybe majetku,</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stave a pohybe záväzkov,</w:t>
      </w:r>
    </w:p>
    <w:p w:rsidR="00144CA7" w:rsidRPr="001C2208" w:rsidRDefault="007F61A1"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rozdieloch</w:t>
      </w:r>
      <w:r w:rsidR="00144CA7" w:rsidRPr="001C2208">
        <w:rPr>
          <w:rFonts w:ascii="Times New Roman" w:hAnsi="Times New Roman" w:cs="Times New Roman"/>
          <w:sz w:val="24"/>
          <w:szCs w:val="24"/>
        </w:rPr>
        <w:t xml:space="preserve"> majetku a záväzkov,</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výnosoch a nákladoch,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výsledku hospodárenia,</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príjmoch,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výdavkoch.</w:t>
      </w:r>
    </w:p>
    <w:p w:rsidR="00144CA7" w:rsidRPr="001C2208" w:rsidRDefault="004E44F6" w:rsidP="004972B9">
      <w:pPr>
        <w:autoSpaceDE w:val="0"/>
        <w:autoSpaceDN w:val="0"/>
        <w:adjustRightInd w:val="0"/>
        <w:jc w:val="both"/>
      </w:pPr>
      <w:r w:rsidRPr="001C2208">
        <w:t>a)</w:t>
      </w:r>
      <w:r w:rsidR="009D609A" w:rsidRPr="001C2208">
        <w:t xml:space="preserve"> </w:t>
      </w:r>
      <w:r w:rsidR="00144CA7" w:rsidRPr="001C2208">
        <w:t xml:space="preserve">Predmetom účtovníctva je aj </w:t>
      </w:r>
      <w:r w:rsidR="00C61523" w:rsidRPr="001C2208">
        <w:t>Správa o hospodárení SAŠŠ.</w:t>
      </w:r>
      <w:r w:rsidR="00144CA7" w:rsidRPr="001C2208">
        <w:t xml:space="preserve"> </w:t>
      </w:r>
    </w:p>
    <w:p w:rsidR="00144CA7" w:rsidRPr="001C2208" w:rsidRDefault="00A42955" w:rsidP="004972B9">
      <w:pPr>
        <w:spacing w:line="200" w:lineRule="atLeast"/>
        <w:jc w:val="both"/>
      </w:pPr>
      <w:r w:rsidRPr="001C2208">
        <w:t>b</w:t>
      </w:r>
      <w:r w:rsidR="009D609A" w:rsidRPr="001C2208">
        <w:t xml:space="preserve">) </w:t>
      </w:r>
      <w:r w:rsidR="004B0F9F" w:rsidRPr="001C2208">
        <w:t>SAŠŠ používa na účtovanie podvojné účtovníctvo</w:t>
      </w:r>
      <w:r w:rsidR="0028722E" w:rsidRPr="001C2208">
        <w:t xml:space="preserve"> (PÚ)</w:t>
      </w:r>
      <w:r w:rsidR="004B0F9F" w:rsidRPr="001C2208">
        <w:t>.</w:t>
      </w:r>
    </w:p>
    <w:p w:rsidR="004F72E9" w:rsidRPr="001C2208" w:rsidRDefault="004F72E9" w:rsidP="004972B9">
      <w:pPr>
        <w:spacing w:line="200" w:lineRule="atLeast"/>
        <w:jc w:val="both"/>
      </w:pPr>
      <w:r w:rsidRPr="001C2208">
        <w:t>c) KK SAŠŠ môžu používať na účtovanie jednoduché účtovníctvo</w:t>
      </w:r>
      <w:r w:rsidR="0028722E" w:rsidRPr="001C2208">
        <w:t xml:space="preserve"> JÚ)</w:t>
      </w:r>
      <w:r w:rsidRPr="001C2208">
        <w:t>.</w:t>
      </w:r>
      <w:r w:rsidR="006703B3" w:rsidRPr="001C2208">
        <w:t xml:space="preserve"> KK SAŠŠ sa riadia stanovami SAŠŠ (činnosť) okrem dvoch KK SAŠŠ Košice a Prešov, ktoré majú vlastné stanovy.</w:t>
      </w:r>
      <w:r w:rsidR="00BA3F08" w:rsidRPr="001C2208">
        <w:t xml:space="preserve"> Nemusia podávať daňové priznanie len účtovnú závierku! </w:t>
      </w:r>
    </w:p>
    <w:p w:rsidR="00144CA7" w:rsidRPr="001C2208" w:rsidRDefault="004F72E9" w:rsidP="007F61A1">
      <w:pPr>
        <w:tabs>
          <w:tab w:val="num" w:pos="851"/>
        </w:tabs>
        <w:spacing w:line="200" w:lineRule="atLeast"/>
        <w:jc w:val="both"/>
      </w:pPr>
      <w:r w:rsidRPr="001C2208">
        <w:t>d</w:t>
      </w:r>
      <w:r w:rsidR="004E44F6" w:rsidRPr="001C2208">
        <w:t>)</w:t>
      </w:r>
      <w:r w:rsidR="009D609A" w:rsidRPr="001C2208">
        <w:t xml:space="preserve"> </w:t>
      </w:r>
      <w:r w:rsidR="00144CA7" w:rsidRPr="001C2208">
        <w:t>Účtovným obdobím je kalendárny rok.</w:t>
      </w:r>
    </w:p>
    <w:p w:rsidR="006A731A" w:rsidRPr="001C2208" w:rsidRDefault="006A731A" w:rsidP="006A731A">
      <w:pPr>
        <w:tabs>
          <w:tab w:val="num" w:pos="851"/>
        </w:tabs>
        <w:spacing w:line="200" w:lineRule="atLeast"/>
        <w:jc w:val="both"/>
      </w:pPr>
      <w:r w:rsidRPr="001C2208">
        <w:tab/>
      </w:r>
    </w:p>
    <w:p w:rsidR="00144CA7" w:rsidRPr="001C2208" w:rsidRDefault="00AD3F24" w:rsidP="00F8304D">
      <w:pPr>
        <w:pStyle w:val="Odsekzoznamu"/>
        <w:numPr>
          <w:ilvl w:val="1"/>
          <w:numId w:val="21"/>
        </w:numPr>
        <w:spacing w:line="200" w:lineRule="atLeast"/>
        <w:jc w:val="both"/>
        <w:rPr>
          <w:rFonts w:eastAsia="Times New Roman"/>
          <w:b/>
          <w:bCs/>
          <w:caps/>
          <w:szCs w:val="24"/>
          <w:lang w:eastAsia="ar-SA"/>
        </w:rPr>
      </w:pPr>
      <w:r w:rsidRPr="001C2208">
        <w:rPr>
          <w:rFonts w:eastAsia="Times New Roman"/>
          <w:b/>
          <w:bCs/>
          <w:caps/>
          <w:szCs w:val="24"/>
          <w:lang w:eastAsia="ar-SA"/>
        </w:rPr>
        <w:t xml:space="preserve"> </w:t>
      </w:r>
      <w:r w:rsidR="00144CA7" w:rsidRPr="001C2208">
        <w:rPr>
          <w:rFonts w:eastAsia="Times New Roman"/>
          <w:b/>
          <w:bCs/>
          <w:caps/>
          <w:szCs w:val="24"/>
          <w:lang w:eastAsia="ar-SA"/>
        </w:rPr>
        <w:t>Zoznam účtovných kníh</w:t>
      </w:r>
      <w:r w:rsidR="004F72E9" w:rsidRPr="001C2208">
        <w:rPr>
          <w:rFonts w:eastAsia="Times New Roman"/>
          <w:b/>
          <w:bCs/>
          <w:caps/>
          <w:szCs w:val="24"/>
          <w:lang w:eastAsia="ar-SA"/>
        </w:rPr>
        <w:t xml:space="preserve"> SAŠŠ</w:t>
      </w:r>
    </w:p>
    <w:p w:rsidR="00144CA7" w:rsidRPr="001C2208" w:rsidRDefault="00144CA7" w:rsidP="00144CA7">
      <w:pPr>
        <w:pStyle w:val="Zkladntextodsazen2"/>
        <w:spacing w:line="200" w:lineRule="atLeast"/>
        <w:rPr>
          <w:rFonts w:eastAsia="Times New Roman"/>
          <w:sz w:val="26"/>
          <w:szCs w:val="26"/>
          <w:lang w:eastAsia="ar-SA"/>
        </w:rPr>
      </w:pP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r>
      <w:r w:rsidR="001C529F" w:rsidRPr="001C2208">
        <w:rPr>
          <w:rFonts w:ascii="Times New Roman" w:hAnsi="Times New Roman" w:cs="Times New Roman"/>
          <w:sz w:val="24"/>
          <w:szCs w:val="24"/>
        </w:rPr>
        <w:t>Peňažný d</w:t>
      </w:r>
      <w:r w:rsidRPr="001C2208">
        <w:rPr>
          <w:rFonts w:ascii="Times New Roman" w:hAnsi="Times New Roman" w:cs="Times New Roman"/>
          <w:sz w:val="24"/>
          <w:szCs w:val="24"/>
        </w:rPr>
        <w:t>enník</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Hlavná kniha</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5.</w:t>
      </w:r>
      <w:r w:rsidRPr="001C2208">
        <w:rPr>
          <w:rFonts w:ascii="Times New Roman" w:hAnsi="Times New Roman" w:cs="Times New Roman"/>
          <w:sz w:val="24"/>
          <w:szCs w:val="24"/>
        </w:rPr>
        <w:tab/>
        <w:t xml:space="preserve">Pokladničná kniha  </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6.</w:t>
      </w:r>
      <w:r w:rsidRPr="001C2208">
        <w:rPr>
          <w:rFonts w:ascii="Times New Roman" w:hAnsi="Times New Roman" w:cs="Times New Roman"/>
          <w:sz w:val="24"/>
          <w:szCs w:val="24"/>
        </w:rPr>
        <w:tab/>
        <w:t>Kniha pohľadávok</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7.</w:t>
      </w:r>
      <w:r w:rsidRPr="001C2208">
        <w:rPr>
          <w:rFonts w:ascii="Times New Roman" w:hAnsi="Times New Roman" w:cs="Times New Roman"/>
          <w:sz w:val="24"/>
          <w:szCs w:val="24"/>
        </w:rPr>
        <w:tab/>
        <w:t>Kniha záväzkov</w:t>
      </w:r>
    </w:p>
    <w:p w:rsidR="00144CA7" w:rsidRPr="001C2208" w:rsidRDefault="00D4231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8</w:t>
      </w:r>
      <w:r w:rsidR="00144CA7" w:rsidRPr="001C2208">
        <w:rPr>
          <w:rFonts w:ascii="Times New Roman" w:hAnsi="Times New Roman" w:cs="Times New Roman"/>
          <w:sz w:val="24"/>
          <w:szCs w:val="24"/>
        </w:rPr>
        <w:t>.</w:t>
      </w:r>
      <w:r w:rsidR="00144CA7" w:rsidRPr="001C2208">
        <w:rPr>
          <w:rFonts w:ascii="Times New Roman" w:hAnsi="Times New Roman" w:cs="Times New Roman"/>
          <w:sz w:val="24"/>
          <w:szCs w:val="24"/>
        </w:rPr>
        <w:tab/>
      </w:r>
      <w:r w:rsidRPr="001C2208">
        <w:rPr>
          <w:rFonts w:ascii="Times New Roman" w:hAnsi="Times New Roman" w:cs="Times New Roman"/>
          <w:sz w:val="24"/>
          <w:szCs w:val="24"/>
        </w:rPr>
        <w:t>Dlhodobý majetok</w:t>
      </w:r>
    </w:p>
    <w:p w:rsidR="00144CA7" w:rsidRPr="001C2208" w:rsidRDefault="00D4231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9</w:t>
      </w:r>
      <w:r w:rsidR="00144CA7" w:rsidRPr="001C2208">
        <w:rPr>
          <w:rFonts w:ascii="Times New Roman" w:hAnsi="Times New Roman" w:cs="Times New Roman"/>
          <w:sz w:val="24"/>
          <w:szCs w:val="24"/>
        </w:rPr>
        <w:t>.</w:t>
      </w:r>
      <w:r w:rsidR="00144CA7" w:rsidRPr="001C2208">
        <w:rPr>
          <w:rFonts w:ascii="Times New Roman" w:hAnsi="Times New Roman" w:cs="Times New Roman"/>
          <w:sz w:val="24"/>
          <w:szCs w:val="24"/>
        </w:rPr>
        <w:tab/>
      </w:r>
      <w:r w:rsidRPr="001C2208">
        <w:rPr>
          <w:rFonts w:ascii="Times New Roman" w:hAnsi="Times New Roman" w:cs="Times New Roman"/>
          <w:sz w:val="24"/>
          <w:szCs w:val="24"/>
        </w:rPr>
        <w:t>Krátkodobý majetok</w:t>
      </w:r>
    </w:p>
    <w:p w:rsidR="00D42317" w:rsidRPr="001C2208" w:rsidRDefault="00144CA7" w:rsidP="00D4231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00D42317" w:rsidRPr="001C2208">
        <w:rPr>
          <w:rFonts w:ascii="Times New Roman" w:hAnsi="Times New Roman" w:cs="Times New Roman"/>
          <w:sz w:val="24"/>
          <w:szCs w:val="24"/>
        </w:rPr>
        <w:t>0</w:t>
      </w:r>
      <w:r w:rsidRPr="001C2208">
        <w:rPr>
          <w:rFonts w:ascii="Times New Roman" w:hAnsi="Times New Roman" w:cs="Times New Roman"/>
          <w:sz w:val="24"/>
          <w:szCs w:val="24"/>
        </w:rPr>
        <w:t>.</w:t>
      </w:r>
      <w:r w:rsidRPr="001C2208">
        <w:rPr>
          <w:rFonts w:ascii="Times New Roman" w:hAnsi="Times New Roman" w:cs="Times New Roman"/>
          <w:sz w:val="24"/>
          <w:szCs w:val="24"/>
        </w:rPr>
        <w:tab/>
      </w:r>
      <w:r w:rsidR="00D42317" w:rsidRPr="001C2208">
        <w:rPr>
          <w:rFonts w:ascii="Times New Roman" w:hAnsi="Times New Roman" w:cs="Times New Roman"/>
          <w:sz w:val="24"/>
          <w:szCs w:val="24"/>
        </w:rPr>
        <w:t>Kniha účet v banke</w:t>
      </w:r>
    </w:p>
    <w:p w:rsidR="00D42317" w:rsidRPr="001C2208" w:rsidRDefault="00D42317" w:rsidP="00D4231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11.  Kniha</w:t>
      </w:r>
      <w:r w:rsidR="004E6E5C" w:rsidRPr="001C2208">
        <w:rPr>
          <w:rFonts w:ascii="Times New Roman" w:hAnsi="Times New Roman" w:cs="Times New Roman"/>
          <w:sz w:val="24"/>
          <w:szCs w:val="24"/>
        </w:rPr>
        <w:t xml:space="preserve"> </w:t>
      </w:r>
      <w:r w:rsidRPr="001C2208">
        <w:rPr>
          <w:rFonts w:ascii="Times New Roman" w:hAnsi="Times New Roman" w:cs="Times New Roman"/>
          <w:sz w:val="24"/>
          <w:szCs w:val="24"/>
        </w:rPr>
        <w:t xml:space="preserve">interných dokladov </w:t>
      </w:r>
    </w:p>
    <w:p w:rsidR="0028722E" w:rsidRPr="001C2208" w:rsidRDefault="0028722E" w:rsidP="00D42317">
      <w:pPr>
        <w:pStyle w:val="ODSAD"/>
        <w:tabs>
          <w:tab w:val="clear" w:pos="567"/>
          <w:tab w:val="left" w:pos="426"/>
        </w:tabs>
        <w:ind w:left="426" w:hanging="426"/>
        <w:rPr>
          <w:rFonts w:ascii="Times New Roman" w:hAnsi="Times New Roman" w:cs="Times New Roman"/>
          <w:sz w:val="24"/>
          <w:szCs w:val="24"/>
        </w:rPr>
      </w:pPr>
    </w:p>
    <w:p w:rsidR="0028722E" w:rsidRPr="001C2208" w:rsidRDefault="0028722E" w:rsidP="0028722E">
      <w:pPr>
        <w:pStyle w:val="Odsekzoznamu"/>
        <w:numPr>
          <w:ilvl w:val="1"/>
          <w:numId w:val="21"/>
        </w:numPr>
        <w:spacing w:line="200" w:lineRule="atLeast"/>
        <w:jc w:val="both"/>
        <w:rPr>
          <w:rFonts w:eastAsia="Times New Roman"/>
          <w:b/>
          <w:bCs/>
          <w:caps/>
          <w:szCs w:val="24"/>
          <w:lang w:eastAsia="ar-SA"/>
        </w:rPr>
      </w:pPr>
      <w:r w:rsidRPr="001C2208">
        <w:rPr>
          <w:rFonts w:eastAsia="Times New Roman"/>
          <w:b/>
          <w:bCs/>
          <w:caps/>
          <w:szCs w:val="24"/>
          <w:lang w:eastAsia="ar-SA"/>
        </w:rPr>
        <w:t>Zoznam účtovných kníh KK SAŠŠ jÚ</w:t>
      </w:r>
    </w:p>
    <w:p w:rsidR="0028722E" w:rsidRPr="001C2208" w:rsidRDefault="0028722E" w:rsidP="0028722E">
      <w:pPr>
        <w:pStyle w:val="Odsekzoznamu"/>
        <w:spacing w:line="200" w:lineRule="atLeast"/>
        <w:ind w:left="0"/>
        <w:jc w:val="both"/>
        <w:rPr>
          <w:rFonts w:eastAsia="Times New Roman"/>
          <w:b/>
          <w:bCs/>
          <w:caps/>
          <w:szCs w:val="24"/>
          <w:lang w:eastAsia="ar-SA"/>
        </w:rPr>
      </w:pP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t>Peňažný denník</w:t>
      </w: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Kniha pohľadávok</w:t>
      </w: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3.</w:t>
      </w:r>
      <w:r w:rsidRPr="001C2208">
        <w:rPr>
          <w:rFonts w:ascii="Times New Roman" w:hAnsi="Times New Roman" w:cs="Times New Roman"/>
          <w:sz w:val="24"/>
          <w:szCs w:val="24"/>
        </w:rPr>
        <w:tab/>
        <w:t>Kniha záväzkov</w:t>
      </w:r>
    </w:p>
    <w:p w:rsidR="003F1E78" w:rsidRPr="001C2208" w:rsidRDefault="003F1E78" w:rsidP="00144CA7">
      <w:pPr>
        <w:autoSpaceDE w:val="0"/>
        <w:autoSpaceDN w:val="0"/>
        <w:adjustRightInd w:val="0"/>
        <w:rPr>
          <w:b/>
          <w:bCs/>
          <w:szCs w:val="24"/>
        </w:rPr>
      </w:pPr>
    </w:p>
    <w:p w:rsidR="00462A29" w:rsidRPr="00EB5235" w:rsidRDefault="00462A29" w:rsidP="00EB5235">
      <w:pPr>
        <w:pStyle w:val="Odsekzoznamu"/>
        <w:numPr>
          <w:ilvl w:val="0"/>
          <w:numId w:val="21"/>
        </w:numPr>
        <w:spacing w:line="360" w:lineRule="auto"/>
        <w:rPr>
          <w:rFonts w:eastAsia="Times New Roman"/>
          <w:b/>
          <w:bCs/>
          <w:caps/>
          <w:szCs w:val="24"/>
          <w:lang w:eastAsia="ar-SA"/>
        </w:rPr>
      </w:pPr>
      <w:r w:rsidRPr="00EB5235">
        <w:rPr>
          <w:rFonts w:eastAsia="Times New Roman"/>
          <w:b/>
          <w:bCs/>
          <w:caps/>
          <w:szCs w:val="24"/>
          <w:lang w:eastAsia="ar-SA"/>
        </w:rPr>
        <w:t>účtovný rozvrh</w:t>
      </w:r>
    </w:p>
    <w:p w:rsidR="00462A29" w:rsidRPr="001C2208" w:rsidRDefault="00462A29" w:rsidP="004972B9">
      <w:pPr>
        <w:pStyle w:val="Zarkazkladnhotextu"/>
        <w:ind w:left="0" w:firstLine="0"/>
        <w:rPr>
          <w:rFonts w:eastAsia="Times New Roman"/>
          <w:szCs w:val="24"/>
          <w:lang w:eastAsia="ar-SA"/>
        </w:rPr>
      </w:pPr>
      <w:r w:rsidRPr="001C2208">
        <w:rPr>
          <w:color w:val="000000"/>
          <w:sz w:val="22"/>
          <w:szCs w:val="22"/>
        </w:rPr>
        <w:t xml:space="preserve">Účtový rozvrh SAŠŠ bol zostavený v súlade s Opatrením MF SR č. </w:t>
      </w:r>
      <w:r w:rsidRPr="001C2208">
        <w:rPr>
          <w:rFonts w:cs="Tahoma"/>
        </w:rPr>
        <w:t>24342/2007-74</w:t>
      </w:r>
      <w:r w:rsidRPr="001C2208">
        <w:rPr>
          <w:color w:val="000000"/>
          <w:sz w:val="22"/>
          <w:szCs w:val="22"/>
        </w:rPr>
        <w:t xml:space="preserve">, ktorým sa   ustanovujú podrobnosti o postupoch účtovania a účtovej osnove pre účtovné jednotky, ktoré nie sú  </w:t>
      </w:r>
      <w:r w:rsidRPr="001C2208">
        <w:rPr>
          <w:color w:val="000000"/>
          <w:sz w:val="22"/>
          <w:szCs w:val="22"/>
        </w:rPr>
        <w:lastRenderedPageBreak/>
        <w:t xml:space="preserve">založené alebo zriadené za účelom podnikania v znení neskorších predpisov. </w:t>
      </w:r>
    </w:p>
    <w:p w:rsidR="00462A29" w:rsidRDefault="00462A29" w:rsidP="004972B9">
      <w:pPr>
        <w:pStyle w:val="Zarkazkladnhotextu"/>
        <w:ind w:left="0" w:firstLine="0"/>
        <w:rPr>
          <w:rFonts w:cs="Tahoma"/>
        </w:rPr>
      </w:pPr>
      <w:r w:rsidRPr="001C2208">
        <w:rPr>
          <w:rFonts w:cs="Tahoma"/>
        </w:rPr>
        <w:t>Účtovný rozvrh obsahuje syntetické a analytické účty potrebné na zaúčtovanie všetkých účtovných prípadov účtovného obdobia a na zostavenie účtovnej závierky.</w:t>
      </w:r>
    </w:p>
    <w:p w:rsidR="004972B9" w:rsidRPr="001C2208" w:rsidRDefault="004972B9" w:rsidP="00ED5DAF">
      <w:pPr>
        <w:pStyle w:val="Zarkazkladnhotextu"/>
        <w:ind w:left="708" w:firstLine="0"/>
        <w:rPr>
          <w:rFonts w:eastAsia="Times New Roman"/>
          <w:szCs w:val="24"/>
          <w:lang w:eastAsia="ar-SA"/>
        </w:rPr>
      </w:pPr>
    </w:p>
    <w:p w:rsidR="00700251" w:rsidRPr="001C2208" w:rsidRDefault="00700251" w:rsidP="00462A29">
      <w:pPr>
        <w:spacing w:line="200" w:lineRule="atLeast"/>
        <w:jc w:val="both"/>
        <w:rPr>
          <w:rFonts w:eastAsia="Times New Roman"/>
          <w:strike/>
          <w:szCs w:val="24"/>
          <w:lang w:eastAsia="ar-SA"/>
        </w:rPr>
      </w:pPr>
    </w:p>
    <w:p w:rsidR="00EA3689" w:rsidRPr="001C2208" w:rsidRDefault="00EA3689" w:rsidP="001875E0">
      <w:pPr>
        <w:spacing w:line="200" w:lineRule="atLeast"/>
        <w:ind w:left="851" w:hanging="431"/>
        <w:jc w:val="both"/>
        <w:rPr>
          <w:rFonts w:eastAsia="Times New Roman"/>
          <w:b/>
          <w:bCs/>
          <w:caps/>
          <w:szCs w:val="24"/>
          <w:lang w:eastAsia="ar-SA"/>
        </w:rPr>
      </w:pPr>
    </w:p>
    <w:p w:rsidR="00462A29" w:rsidRPr="001C2208" w:rsidRDefault="00461B73" w:rsidP="00320F90">
      <w:pPr>
        <w:spacing w:line="200" w:lineRule="atLeast"/>
        <w:jc w:val="both"/>
        <w:rPr>
          <w:rFonts w:eastAsia="Times New Roman"/>
          <w:b/>
          <w:bCs/>
          <w:caps/>
          <w:szCs w:val="24"/>
          <w:lang w:eastAsia="ar-SA"/>
        </w:rPr>
      </w:pPr>
      <w:r w:rsidRPr="001C2208">
        <w:rPr>
          <w:rFonts w:eastAsia="Times New Roman"/>
          <w:b/>
          <w:bCs/>
          <w:caps/>
          <w:szCs w:val="24"/>
          <w:lang w:eastAsia="ar-SA"/>
        </w:rPr>
        <w:t xml:space="preserve">5 </w:t>
      </w:r>
      <w:r w:rsidR="00462A29" w:rsidRPr="001C2208">
        <w:rPr>
          <w:rFonts w:eastAsia="Times New Roman"/>
          <w:b/>
          <w:bCs/>
          <w:caps/>
          <w:szCs w:val="24"/>
          <w:lang w:eastAsia="ar-SA"/>
        </w:rPr>
        <w:t xml:space="preserve">Uschovávanie a ochrana účtovnej dokumentácie </w:t>
      </w:r>
    </w:p>
    <w:p w:rsidR="00462A29" w:rsidRPr="001C2208" w:rsidRDefault="00462A29" w:rsidP="00462A29">
      <w:pPr>
        <w:pStyle w:val="Odsekzoznamu"/>
        <w:spacing w:line="200" w:lineRule="atLeast"/>
        <w:ind w:left="405"/>
        <w:jc w:val="both"/>
        <w:rPr>
          <w:rFonts w:eastAsia="Times New Roman"/>
          <w:b/>
          <w:bCs/>
          <w:caps/>
          <w:szCs w:val="24"/>
          <w:lang w:eastAsia="ar-SA"/>
        </w:rPr>
      </w:pPr>
    </w:p>
    <w:p w:rsidR="00462A29" w:rsidRPr="001C2208" w:rsidRDefault="00462A29" w:rsidP="00F07407">
      <w:pPr>
        <w:pStyle w:val="Zkladntextodsazen2"/>
        <w:tabs>
          <w:tab w:val="num" w:pos="851"/>
        </w:tabs>
        <w:spacing w:line="200" w:lineRule="atLeast"/>
        <w:ind w:left="0"/>
      </w:pPr>
      <w:r w:rsidRPr="001C2208">
        <w:t>Účtovnú dokumentáciu tvorí súhrn všetkých účtovných záznamov, ktoré sú nositeľmi informácií týkajúcich sa predmetu účtovníctva alebo spôsobu jeho vedenia.</w:t>
      </w:r>
    </w:p>
    <w:p w:rsidR="00462A29" w:rsidRPr="001C2208" w:rsidRDefault="00A109D7" w:rsidP="00F07407">
      <w:pPr>
        <w:pStyle w:val="Zkladntextodsazen2"/>
        <w:spacing w:line="200" w:lineRule="atLeast"/>
        <w:ind w:left="0"/>
      </w:pPr>
      <w:r w:rsidRPr="001C2208">
        <w:t>Účtovnú dokumentáciu, ktorú tvoria v</w:t>
      </w:r>
      <w:r w:rsidR="00462A29" w:rsidRPr="001C2208">
        <w:t xml:space="preserve">šetky účtovné doklady, účtovné knihy, účtový rozvrh, inventúrne súpisy </w:t>
      </w:r>
      <w:r w:rsidRPr="001C2208">
        <w:t>a ostatné účtovné záznamy,</w:t>
      </w:r>
      <w:r w:rsidR="00462A29" w:rsidRPr="001C2208">
        <w:t xml:space="preserve"> sa budú uchovávať, označia </w:t>
      </w:r>
      <w:r w:rsidRPr="001C2208">
        <w:t xml:space="preserve">sa </w:t>
      </w:r>
      <w:r w:rsidR="00462A29" w:rsidRPr="001C2208">
        <w:t>a usporiadajú tak, aby bolo zrejmé, že sú kompletné a ktorého účtovného obdobia sa týkajú.</w:t>
      </w:r>
    </w:p>
    <w:p w:rsidR="00462A29" w:rsidRPr="001C2208" w:rsidRDefault="00462A29" w:rsidP="00F07407">
      <w:pPr>
        <w:pStyle w:val="Zkladntextodsazen2"/>
        <w:spacing w:line="200" w:lineRule="atLeast"/>
        <w:ind w:left="0"/>
      </w:pPr>
      <w:r w:rsidRPr="001C2208">
        <w:t xml:space="preserve">Účtovná dokumentácia spolu s nosičmi informácií je uchovávaná tak, aby nedošlo k strate, poškodeniu alebo zničeniu. SAŠŠ je povinná zabezpečiť ochranu použitých technických prostriedkov, nosičov informácií a programového vybavenia pred ich zneužitím, poškodením, zničením, neoprávnenými zásahmi do nich, neoprávneným prístupom k nim, stratou alebo odcudzením. </w:t>
      </w:r>
      <w:r w:rsidR="00CA625E" w:rsidRPr="001C2208">
        <w:t xml:space="preserve">Uchovávanie účtovnej dokumentácie sa </w:t>
      </w:r>
      <w:r w:rsidR="00A7580B" w:rsidRPr="001C2208">
        <w:t>riadi zákonom č. 395/2002 Z. z. o archívoch a registratúrach a o doplnení niektorých zákonov v znení zákona č. 515/2003 Z. z.</w:t>
      </w:r>
    </w:p>
    <w:p w:rsidR="009544A9" w:rsidRPr="001C2208" w:rsidRDefault="009544A9" w:rsidP="00C90DC2">
      <w:pPr>
        <w:pStyle w:val="Zkladntextodsazen2"/>
        <w:spacing w:line="200" w:lineRule="atLeast"/>
        <w:ind w:left="851"/>
      </w:pPr>
    </w:p>
    <w:p w:rsidR="009544A9" w:rsidRPr="001C2208" w:rsidRDefault="009544A9" w:rsidP="00C90DC2">
      <w:pPr>
        <w:pStyle w:val="Zkladntextodsazen2"/>
        <w:spacing w:line="200" w:lineRule="atLeast"/>
        <w:ind w:left="851"/>
      </w:pPr>
    </w:p>
    <w:p w:rsidR="00A7478B" w:rsidRPr="00320F90" w:rsidRDefault="00A7478B" w:rsidP="00320F90">
      <w:pPr>
        <w:pStyle w:val="Odsekzoznamu"/>
        <w:numPr>
          <w:ilvl w:val="0"/>
          <w:numId w:val="32"/>
        </w:numPr>
        <w:spacing w:line="200" w:lineRule="atLeast"/>
        <w:jc w:val="both"/>
        <w:rPr>
          <w:rFonts w:eastAsia="Times New Roman"/>
          <w:b/>
          <w:bCs/>
          <w:caps/>
          <w:szCs w:val="24"/>
          <w:lang w:eastAsia="ar-SA"/>
        </w:rPr>
      </w:pPr>
      <w:r w:rsidRPr="00320F90">
        <w:rPr>
          <w:rFonts w:eastAsia="Times New Roman"/>
          <w:b/>
          <w:bCs/>
          <w:caps/>
          <w:szCs w:val="24"/>
          <w:lang w:eastAsia="ar-SA"/>
        </w:rPr>
        <w:t>Kontrola správnosti účtovných dokladov</w:t>
      </w:r>
    </w:p>
    <w:p w:rsidR="00A7478B" w:rsidRPr="001C2208" w:rsidRDefault="00A7478B" w:rsidP="00A7478B">
      <w:pPr>
        <w:keepLines/>
        <w:autoSpaceDE w:val="0"/>
        <w:autoSpaceDN w:val="0"/>
        <w:adjustRightInd w:val="0"/>
        <w:ind w:left="105"/>
        <w:jc w:val="center"/>
        <w:rPr>
          <w:b/>
          <w:bCs/>
          <w:color w:val="000000"/>
          <w:sz w:val="22"/>
          <w:szCs w:val="22"/>
        </w:rPr>
      </w:pPr>
    </w:p>
    <w:p w:rsidR="00A7478B" w:rsidRPr="001C2208" w:rsidRDefault="00A7478B" w:rsidP="00F07407">
      <w:pPr>
        <w:keepLines/>
        <w:autoSpaceDE w:val="0"/>
        <w:autoSpaceDN w:val="0"/>
        <w:adjustRightInd w:val="0"/>
        <w:jc w:val="both"/>
        <w:rPr>
          <w:color w:val="000000"/>
          <w:szCs w:val="24"/>
        </w:rPr>
      </w:pPr>
      <w:r w:rsidRPr="001C2208">
        <w:rPr>
          <w:color w:val="000000"/>
          <w:szCs w:val="24"/>
        </w:rPr>
        <w:t xml:space="preserve">Účtovné doklady sa pred ich zaúčtovaním kontrolujú. Bez kontroly a schválenia nesmie byť účtovný doklad zaúčtovaný, príp. preplatený. Všetky listiny, zmluvy, dohody, objednávky a ďalšie písomnosti, z ktorých vyplýva finančné plnenie alebo ktoré s finančným plnením súvisia, musia byť vopred schválené predsedom </w:t>
      </w:r>
      <w:r w:rsidR="0042295B" w:rsidRPr="001C2208">
        <w:rPr>
          <w:color w:val="000000"/>
          <w:szCs w:val="24"/>
        </w:rPr>
        <w:t xml:space="preserve">alebo generálnym sekretárom </w:t>
      </w:r>
      <w:r w:rsidRPr="001C2208">
        <w:rPr>
          <w:color w:val="000000"/>
          <w:szCs w:val="24"/>
        </w:rPr>
        <w:t>SAŠŠ.</w:t>
      </w:r>
    </w:p>
    <w:p w:rsidR="00A7478B" w:rsidRPr="001C2208" w:rsidRDefault="00A7478B" w:rsidP="0091382D">
      <w:pPr>
        <w:keepLines/>
        <w:autoSpaceDE w:val="0"/>
        <w:autoSpaceDN w:val="0"/>
        <w:adjustRightInd w:val="0"/>
        <w:jc w:val="both"/>
        <w:rPr>
          <w:b/>
          <w:bCs/>
          <w:color w:val="000000"/>
          <w:szCs w:val="24"/>
        </w:rPr>
      </w:pPr>
      <w:r w:rsidRPr="001C2208">
        <w:rPr>
          <w:b/>
          <w:bCs/>
          <w:color w:val="000000"/>
          <w:szCs w:val="24"/>
        </w:rPr>
        <w:t>a) Formálna správnosť</w:t>
      </w:r>
    </w:p>
    <w:p w:rsidR="0042295B" w:rsidRPr="001C2208" w:rsidRDefault="00A7478B" w:rsidP="0091382D">
      <w:pPr>
        <w:keepLines/>
        <w:autoSpaceDE w:val="0"/>
        <w:autoSpaceDN w:val="0"/>
        <w:adjustRightInd w:val="0"/>
        <w:jc w:val="both"/>
        <w:rPr>
          <w:color w:val="000000"/>
          <w:szCs w:val="24"/>
        </w:rPr>
      </w:pPr>
      <w:r w:rsidRPr="001C2208">
        <w:rPr>
          <w:color w:val="000000"/>
          <w:szCs w:val="24"/>
        </w:rPr>
        <w:t>Ide o vykonanie kontroly, či účtovné doklady majú všetky náležitosti predpísané zákonom č. 431/2002 Z. z. o účtovníctve v znení zákona č. 562/2003 Z. z.</w:t>
      </w:r>
      <w:r w:rsidR="0042295B" w:rsidRPr="001C2208">
        <w:rPr>
          <w:color w:val="000000"/>
          <w:szCs w:val="24"/>
        </w:rPr>
        <w:t xml:space="preserve"> </w:t>
      </w:r>
    </w:p>
    <w:p w:rsidR="00A7478B" w:rsidRPr="001C2208" w:rsidRDefault="00A7478B" w:rsidP="0091382D">
      <w:pPr>
        <w:keepLines/>
        <w:autoSpaceDE w:val="0"/>
        <w:autoSpaceDN w:val="0"/>
        <w:adjustRightInd w:val="0"/>
        <w:jc w:val="both"/>
        <w:rPr>
          <w:color w:val="000000"/>
          <w:szCs w:val="24"/>
        </w:rPr>
      </w:pPr>
      <w:r w:rsidRPr="001C2208">
        <w:rPr>
          <w:color w:val="000000"/>
          <w:szCs w:val="24"/>
        </w:rPr>
        <w:t>Ďalej sa zisťuje, či operácie, ktoré obsahujú účtovné doklady, boli nariadené a schválené zodpovedným pracovníkom. Kontrolu formálnej správnosti vykonávajú poverení zamestnanci</w:t>
      </w:r>
      <w:r w:rsidR="0042295B" w:rsidRPr="001C2208">
        <w:rPr>
          <w:color w:val="000000"/>
          <w:szCs w:val="24"/>
        </w:rPr>
        <w:t xml:space="preserve"> SAŠŠ</w:t>
      </w:r>
      <w:r w:rsidRPr="001C2208">
        <w:rPr>
          <w:color w:val="000000"/>
          <w:szCs w:val="24"/>
        </w:rPr>
        <w:t>.</w:t>
      </w:r>
    </w:p>
    <w:p w:rsidR="00A7478B" w:rsidRPr="001C2208" w:rsidRDefault="00A7478B" w:rsidP="0091382D">
      <w:pPr>
        <w:keepLines/>
        <w:autoSpaceDE w:val="0"/>
        <w:autoSpaceDN w:val="0"/>
        <w:adjustRightInd w:val="0"/>
        <w:jc w:val="both"/>
        <w:rPr>
          <w:b/>
          <w:bCs/>
          <w:color w:val="000000"/>
          <w:szCs w:val="24"/>
        </w:rPr>
      </w:pPr>
      <w:r w:rsidRPr="001C2208">
        <w:rPr>
          <w:b/>
          <w:bCs/>
          <w:color w:val="000000"/>
          <w:szCs w:val="24"/>
        </w:rPr>
        <w:t>b) Vecná správnosť</w:t>
      </w:r>
    </w:p>
    <w:p w:rsidR="00A7478B" w:rsidRPr="001C2208" w:rsidRDefault="00A7478B" w:rsidP="0091382D">
      <w:pPr>
        <w:keepLines/>
        <w:autoSpaceDE w:val="0"/>
        <w:autoSpaceDN w:val="0"/>
        <w:adjustRightInd w:val="0"/>
        <w:jc w:val="both"/>
        <w:rPr>
          <w:color w:val="000000"/>
          <w:szCs w:val="24"/>
        </w:rPr>
      </w:pPr>
      <w:r w:rsidRPr="001C2208">
        <w:rPr>
          <w:color w:val="000000"/>
          <w:szCs w:val="24"/>
        </w:rPr>
        <w:t>Ide o kontrolu súladu údajov uvedených v účtovnom doklade so skutočnosťou. Preveruje sa tiež správnosť výšky peňažných súm a správnosť účtovného obdobia, do ktorého má byť účtovný doklad zaúčtovaný. Kontrolu vecnej správnosti a schvaľovanie účtovných dokladov vykonávajú poverení zamestnanci</w:t>
      </w:r>
      <w:r w:rsidR="0042295B" w:rsidRPr="001C2208">
        <w:rPr>
          <w:color w:val="000000"/>
          <w:szCs w:val="24"/>
        </w:rPr>
        <w:t xml:space="preserve"> SAŠŠ</w:t>
      </w:r>
      <w:r w:rsidRPr="001C2208">
        <w:rPr>
          <w:color w:val="000000"/>
          <w:szCs w:val="24"/>
        </w:rPr>
        <w:t>.</w:t>
      </w:r>
    </w:p>
    <w:p w:rsidR="00FC2C48" w:rsidRPr="001C2208" w:rsidRDefault="00FC2C48" w:rsidP="00F07407">
      <w:pPr>
        <w:pStyle w:val="Zarkazkladnhotextu"/>
        <w:ind w:left="0" w:firstLine="0"/>
        <w:rPr>
          <w:color w:val="000000"/>
          <w:szCs w:val="24"/>
        </w:rPr>
      </w:pPr>
      <w:r w:rsidRPr="001C2208">
        <w:rPr>
          <w:b/>
          <w:bCs/>
          <w:color w:val="000000"/>
          <w:szCs w:val="24"/>
        </w:rPr>
        <w:t xml:space="preserve">Preveruje sa či účtovný doklad </w:t>
      </w:r>
      <w:r w:rsidRPr="001C2208">
        <w:rPr>
          <w:color w:val="000000"/>
          <w:szCs w:val="24"/>
        </w:rPr>
        <w:t>– obsahuje potrebné náležitosti:</w:t>
      </w:r>
    </w:p>
    <w:p w:rsidR="00FC2C48" w:rsidRPr="001C2208" w:rsidRDefault="00F07407" w:rsidP="0091382D">
      <w:pPr>
        <w:pStyle w:val="Zarkazkladnhotextu"/>
        <w:ind w:left="0" w:firstLine="0"/>
        <w:rPr>
          <w:color w:val="000000"/>
          <w:szCs w:val="24"/>
        </w:rPr>
      </w:pPr>
      <w:r>
        <w:rPr>
          <w:color w:val="000000"/>
          <w:szCs w:val="24"/>
        </w:rPr>
        <w:t xml:space="preserve">-   </w:t>
      </w:r>
      <w:r w:rsidR="00FC2C48" w:rsidRPr="001C2208">
        <w:rPr>
          <w:color w:val="000000"/>
          <w:szCs w:val="24"/>
        </w:rPr>
        <w:t xml:space="preserve"> adresa odosielateľa, IBAN, </w:t>
      </w:r>
    </w:p>
    <w:p w:rsidR="00FC2C48" w:rsidRPr="001C2208" w:rsidRDefault="00FC2C48" w:rsidP="0091382D">
      <w:pPr>
        <w:pStyle w:val="Zarkazkladnhotextu"/>
        <w:ind w:left="0" w:firstLine="0"/>
        <w:rPr>
          <w:color w:val="000000"/>
          <w:szCs w:val="24"/>
        </w:rPr>
      </w:pPr>
      <w:r w:rsidRPr="001C2208">
        <w:rPr>
          <w:color w:val="000000"/>
          <w:szCs w:val="24"/>
        </w:rPr>
        <w:t xml:space="preserve">-  adresa príjemcu, text – je potrebné presne napísať „názov a dátum konania akcie“,  </w:t>
      </w:r>
    </w:p>
    <w:p w:rsidR="008B17FE" w:rsidRPr="001C2208" w:rsidRDefault="008B17FE" w:rsidP="0091382D">
      <w:pPr>
        <w:pStyle w:val="Zarkazkladnhotextu"/>
        <w:ind w:left="0" w:firstLine="0"/>
        <w:rPr>
          <w:color w:val="000000"/>
          <w:szCs w:val="24"/>
        </w:rPr>
      </w:pPr>
      <w:r w:rsidRPr="001C2208">
        <w:rPr>
          <w:color w:val="000000"/>
          <w:szCs w:val="24"/>
        </w:rPr>
        <w:t xml:space="preserve">-  príjmový a výdavkový doklad – musí obsahovať </w:t>
      </w:r>
      <w:r w:rsidR="002A074A" w:rsidRPr="001C2208">
        <w:rPr>
          <w:color w:val="000000"/>
          <w:szCs w:val="24"/>
        </w:rPr>
        <w:t xml:space="preserve">dátum vystavenia, </w:t>
      </w:r>
      <w:r w:rsidRPr="001C2208">
        <w:rPr>
          <w:color w:val="000000"/>
          <w:szCs w:val="24"/>
        </w:rPr>
        <w:t xml:space="preserve">meno, priezvisko a adresu prijímateľa, číslo OP, účel, sumu, podpis </w:t>
      </w:r>
    </w:p>
    <w:p w:rsidR="00C17B71" w:rsidRPr="001C2208" w:rsidRDefault="001A084E" w:rsidP="0091382D">
      <w:pPr>
        <w:pStyle w:val="Zarkazkladnhotextu"/>
        <w:ind w:left="0" w:firstLine="0"/>
        <w:rPr>
          <w:rFonts w:eastAsia="Arial"/>
          <w:bCs/>
          <w:color w:val="000000"/>
          <w:szCs w:val="24"/>
        </w:rPr>
      </w:pPr>
      <w:r w:rsidRPr="001C2208">
        <w:rPr>
          <w:color w:val="000000"/>
          <w:szCs w:val="24"/>
        </w:rPr>
        <w:t xml:space="preserve">- ak ide o preplatenie </w:t>
      </w:r>
      <w:r w:rsidR="00CE68E2" w:rsidRPr="004C751D">
        <w:rPr>
          <w:color w:val="000000"/>
          <w:szCs w:val="24"/>
        </w:rPr>
        <w:t>náhrady za stratu času dobrovoľníka</w:t>
      </w:r>
      <w:r w:rsidRPr="001C2208">
        <w:rPr>
          <w:color w:val="000000"/>
          <w:szCs w:val="24"/>
        </w:rPr>
        <w:t xml:space="preserve"> (rozhodca,</w:t>
      </w:r>
      <w:r w:rsidR="004D2331" w:rsidRPr="001C2208">
        <w:rPr>
          <w:color w:val="000000"/>
          <w:szCs w:val="24"/>
        </w:rPr>
        <w:t xml:space="preserve"> </w:t>
      </w:r>
      <w:r w:rsidRPr="001C2208">
        <w:rPr>
          <w:color w:val="000000"/>
          <w:szCs w:val="24"/>
        </w:rPr>
        <w:t>organizátor) musí byť na výdavkom pokladničnom doklade uvedené „</w:t>
      </w:r>
      <w:r w:rsidRPr="001C2208">
        <w:rPr>
          <w:rFonts w:eastAsia="Arial"/>
          <w:bCs/>
          <w:color w:val="000000"/>
          <w:szCs w:val="24"/>
        </w:rPr>
        <w:t>p</w:t>
      </w:r>
      <w:r w:rsidR="00CE68E2">
        <w:rPr>
          <w:rFonts w:eastAsia="Arial"/>
          <w:bCs/>
          <w:color w:val="000000"/>
          <w:szCs w:val="24"/>
        </w:rPr>
        <w:t>ríjem podľa zákona 595/2003 Z. z. § 8 ods. (1) písm. r</w:t>
      </w:r>
      <w:r w:rsidRPr="001C2208">
        <w:rPr>
          <w:rFonts w:eastAsia="Arial"/>
          <w:bCs/>
          <w:color w:val="000000"/>
          <w:szCs w:val="24"/>
        </w:rPr>
        <w:t xml:space="preserve">) </w:t>
      </w:r>
    </w:p>
    <w:p w:rsidR="001A084E" w:rsidRPr="001C2208" w:rsidRDefault="001A084E" w:rsidP="0091382D">
      <w:pPr>
        <w:pStyle w:val="Zarkazkladnhotextu"/>
        <w:ind w:left="0" w:firstLine="0"/>
        <w:rPr>
          <w:color w:val="000000"/>
          <w:szCs w:val="24"/>
        </w:rPr>
      </w:pPr>
      <w:r w:rsidRPr="001C2208">
        <w:rPr>
          <w:color w:val="000000"/>
          <w:szCs w:val="24"/>
        </w:rPr>
        <w:t xml:space="preserve">-  ak ide o preplatenie (refundáciu) stravovania musí byť pri faktúre priložený aj </w:t>
      </w:r>
      <w:r w:rsidR="00C17B71" w:rsidRPr="001C2208">
        <w:rPr>
          <w:color w:val="000000"/>
          <w:szCs w:val="24"/>
        </w:rPr>
        <w:t>jedálny lístok</w:t>
      </w:r>
    </w:p>
    <w:p w:rsidR="0042295B" w:rsidRPr="001C2208" w:rsidRDefault="00FC2C48" w:rsidP="0091382D">
      <w:pPr>
        <w:pStyle w:val="Zarkazkladnhotextu"/>
        <w:ind w:left="0" w:firstLine="0"/>
        <w:rPr>
          <w:color w:val="000000"/>
          <w:szCs w:val="24"/>
        </w:rPr>
      </w:pPr>
      <w:r w:rsidRPr="001C2208">
        <w:rPr>
          <w:color w:val="000000"/>
          <w:szCs w:val="24"/>
        </w:rPr>
        <w:t xml:space="preserve">- ak ide o preplatenie (refundáciu) dopravy je potrebné preveriť správnosť zapísaných km a peňažných prostriedkov. </w:t>
      </w:r>
    </w:p>
    <w:p w:rsidR="00B94B71" w:rsidRPr="001C2208" w:rsidRDefault="00B94B71" w:rsidP="0042295B">
      <w:pPr>
        <w:ind w:left="708"/>
        <w:jc w:val="both"/>
        <w:rPr>
          <w:i/>
          <w:szCs w:val="24"/>
        </w:rPr>
      </w:pPr>
    </w:p>
    <w:p w:rsidR="0042295B" w:rsidRPr="001C2208" w:rsidRDefault="0042295B" w:rsidP="0006500A">
      <w:pPr>
        <w:jc w:val="both"/>
        <w:rPr>
          <w:szCs w:val="24"/>
        </w:rPr>
      </w:pPr>
      <w:r w:rsidRPr="001C2208">
        <w:rPr>
          <w:i/>
          <w:szCs w:val="24"/>
        </w:rPr>
        <w:t>Pri použití spojov hromadnej verejnej dopravy</w:t>
      </w:r>
      <w:r w:rsidRPr="001C2208">
        <w:rPr>
          <w:b/>
          <w:szCs w:val="24"/>
        </w:rPr>
        <w:t xml:space="preserve"> </w:t>
      </w:r>
      <w:r w:rsidRPr="001C2208">
        <w:rPr>
          <w:szCs w:val="24"/>
        </w:rPr>
        <w:t xml:space="preserve">(vlak, autobus) sa cestovné prepláca do výšky predložených cestovných lístkov.  </w:t>
      </w:r>
      <w:r w:rsidR="00C17B71" w:rsidRPr="001C2208">
        <w:rPr>
          <w:szCs w:val="24"/>
        </w:rPr>
        <w:t xml:space="preserve">Neprepláca sa stravné ani štartovné! </w:t>
      </w:r>
    </w:p>
    <w:p w:rsidR="0042295B" w:rsidRPr="001C2208" w:rsidRDefault="0042295B" w:rsidP="0006500A">
      <w:pPr>
        <w:jc w:val="both"/>
        <w:rPr>
          <w:b/>
          <w:bCs/>
          <w:color w:val="0000FF"/>
          <w:szCs w:val="24"/>
        </w:rPr>
      </w:pPr>
      <w:r w:rsidRPr="001C2208">
        <w:rPr>
          <w:szCs w:val="24"/>
        </w:rPr>
        <w:lastRenderedPageBreak/>
        <w:t xml:space="preserve">Pri ceste vlakom (len II. triedy) je nutné využiť skupinové zľavy. Pri nevyužití skupinovej zľavy bude cestovné prepočítané na skupinovú zľavu a preplatené bude iba v tejto výške.    </w:t>
      </w:r>
    </w:p>
    <w:p w:rsidR="0042295B" w:rsidRPr="001C2208" w:rsidRDefault="0042295B" w:rsidP="0006500A">
      <w:pPr>
        <w:jc w:val="both"/>
        <w:rPr>
          <w:i/>
          <w:szCs w:val="24"/>
        </w:rPr>
      </w:pPr>
      <w:r w:rsidRPr="001C2208">
        <w:rPr>
          <w:bCs/>
          <w:i/>
          <w:szCs w:val="24"/>
        </w:rPr>
        <w:t>Použitie IC vlakov je nutné odsúhlasiť vopred na Sekretariáte SAŠŠ.</w:t>
      </w:r>
    </w:p>
    <w:p w:rsidR="0042295B" w:rsidRPr="001C2208" w:rsidRDefault="0042295B" w:rsidP="0006500A">
      <w:pPr>
        <w:jc w:val="both"/>
        <w:rPr>
          <w:szCs w:val="24"/>
        </w:rPr>
      </w:pPr>
      <w:r w:rsidRPr="001C2208">
        <w:rPr>
          <w:szCs w:val="24"/>
        </w:rPr>
        <w:t>Za každé družstvo musí byť vypísané tlačivo Cestovný príkaz (na učiteľa, resp. trénera), na ktorom musia byť uvedené všetky osoby, ktoré sa súťaže zúčastňujú</w:t>
      </w:r>
      <w:r w:rsidR="00D66617" w:rsidRPr="001C2208">
        <w:rPr>
          <w:szCs w:val="24"/>
        </w:rPr>
        <w:t xml:space="preserve">, alebo </w:t>
      </w:r>
      <w:r w:rsidRPr="001C2208">
        <w:rPr>
          <w:szCs w:val="24"/>
        </w:rPr>
        <w:t xml:space="preserve">pri družstve priložiť zoznam účastníkov s podpismi. </w:t>
      </w:r>
      <w:r w:rsidR="001C12BC" w:rsidRPr="001C2208">
        <w:rPr>
          <w:szCs w:val="24"/>
        </w:rPr>
        <w:t>C</w:t>
      </w:r>
      <w:r w:rsidRPr="001C2208">
        <w:rPr>
          <w:szCs w:val="24"/>
        </w:rPr>
        <w:t xml:space="preserve">estovné </w:t>
      </w:r>
      <w:r w:rsidR="001C12BC" w:rsidRPr="001C2208">
        <w:rPr>
          <w:szCs w:val="24"/>
        </w:rPr>
        <w:t xml:space="preserve">je </w:t>
      </w:r>
      <w:r w:rsidRPr="001C2208">
        <w:rPr>
          <w:szCs w:val="24"/>
        </w:rPr>
        <w:t>prepl</w:t>
      </w:r>
      <w:r w:rsidR="001C12BC" w:rsidRPr="001C2208">
        <w:rPr>
          <w:szCs w:val="24"/>
        </w:rPr>
        <w:t>ácané</w:t>
      </w:r>
      <w:r w:rsidRPr="001C2208">
        <w:rPr>
          <w:szCs w:val="24"/>
        </w:rPr>
        <w:t xml:space="preserve"> až po návrate zo súťaže – cestovný príkaz musí byť vypísaný kompletne, podpísaný a opečiatkovaný vysielajúcou školou. Na preplatenie sa zasiela cestovný príkaz spolu s lístkami, prípadne aj s miestenkami, číslom účtu </w:t>
      </w:r>
      <w:r w:rsidR="001C12BC" w:rsidRPr="001C2208">
        <w:rPr>
          <w:szCs w:val="24"/>
        </w:rPr>
        <w:t xml:space="preserve">– „IBAN“ </w:t>
      </w:r>
      <w:r w:rsidRPr="001C2208">
        <w:rPr>
          <w:szCs w:val="24"/>
        </w:rPr>
        <w:t xml:space="preserve">a kontaktom na </w:t>
      </w:r>
      <w:proofErr w:type="spellStart"/>
      <w:r w:rsidR="001C12BC" w:rsidRPr="001C2208">
        <w:rPr>
          <w:szCs w:val="24"/>
        </w:rPr>
        <w:t>ú</w:t>
      </w:r>
      <w:r w:rsidRPr="001C2208">
        <w:rPr>
          <w:szCs w:val="24"/>
        </w:rPr>
        <w:t>čtovateľa</w:t>
      </w:r>
      <w:proofErr w:type="spellEnd"/>
      <w:r w:rsidRPr="001C2208">
        <w:rPr>
          <w:szCs w:val="24"/>
        </w:rPr>
        <w:t xml:space="preserve">. </w:t>
      </w:r>
    </w:p>
    <w:p w:rsidR="00B94B71" w:rsidRPr="001C2208" w:rsidRDefault="00B94B71" w:rsidP="001C12BC">
      <w:pPr>
        <w:ind w:left="708"/>
        <w:jc w:val="both"/>
        <w:rPr>
          <w:i/>
          <w:szCs w:val="24"/>
        </w:rPr>
      </w:pPr>
    </w:p>
    <w:p w:rsidR="00464D52" w:rsidRPr="001C2208" w:rsidRDefault="0042295B" w:rsidP="0006500A">
      <w:pPr>
        <w:jc w:val="both"/>
        <w:rPr>
          <w:szCs w:val="24"/>
        </w:rPr>
      </w:pPr>
      <w:r w:rsidRPr="001C2208">
        <w:rPr>
          <w:i/>
          <w:szCs w:val="24"/>
        </w:rPr>
        <w:t>Pri použití súkromného motorového vozidla</w:t>
      </w:r>
      <w:r w:rsidRPr="001C2208">
        <w:rPr>
          <w:szCs w:val="24"/>
        </w:rPr>
        <w:t xml:space="preserve"> sa cestovné  bude preplácať vo výške cestovného hromadnej verejnej dopravy (železnice), ale iba vodičovi vozidla. </w:t>
      </w:r>
      <w:r w:rsidR="00464D52" w:rsidRPr="001C2208">
        <w:rPr>
          <w:szCs w:val="24"/>
        </w:rPr>
        <w:t xml:space="preserve">Musí byť vypísaný </w:t>
      </w:r>
      <w:r w:rsidRPr="001C2208">
        <w:rPr>
          <w:szCs w:val="24"/>
        </w:rPr>
        <w:t>cestovný príkaz a</w:t>
      </w:r>
      <w:r w:rsidR="00464D52" w:rsidRPr="001C2208">
        <w:rPr>
          <w:szCs w:val="24"/>
        </w:rPr>
        <w:t> na ňom aj spolucestujúci</w:t>
      </w:r>
      <w:r w:rsidRPr="001C2208">
        <w:rPr>
          <w:szCs w:val="24"/>
        </w:rPr>
        <w:t xml:space="preserve">. </w:t>
      </w:r>
    </w:p>
    <w:p w:rsidR="00B94B71" w:rsidRPr="001C2208" w:rsidRDefault="001C12BC" w:rsidP="0006500A">
      <w:pPr>
        <w:jc w:val="both"/>
        <w:rPr>
          <w:szCs w:val="24"/>
        </w:rPr>
      </w:pPr>
      <w:r w:rsidRPr="001C2208">
        <w:rPr>
          <w:szCs w:val="24"/>
        </w:rPr>
        <w:t xml:space="preserve">Taktiež musí byť uvedené: odkiaľ – kam, deň konania akcie, názov akcie a počet prejdených km. Tieto údaje poverený pracovník SAŠŠ preverí cez </w:t>
      </w:r>
      <w:r w:rsidR="00DA3311" w:rsidRPr="001C2208">
        <w:rPr>
          <w:szCs w:val="24"/>
        </w:rPr>
        <w:t>inter</w:t>
      </w:r>
      <w:r w:rsidRPr="001C2208">
        <w:rPr>
          <w:szCs w:val="24"/>
        </w:rPr>
        <w:t xml:space="preserve">net – CP vlaky (cena cestovného) </w:t>
      </w:r>
      <w:r w:rsidR="00C17B71" w:rsidRPr="001C2208">
        <w:rPr>
          <w:szCs w:val="24"/>
        </w:rPr>
        <w:t xml:space="preserve">podľa </w:t>
      </w:r>
      <w:r w:rsidRPr="001C2208">
        <w:rPr>
          <w:szCs w:val="24"/>
        </w:rPr>
        <w:t>vzdialenos</w:t>
      </w:r>
      <w:r w:rsidR="00C17B71" w:rsidRPr="001C2208">
        <w:rPr>
          <w:szCs w:val="24"/>
        </w:rPr>
        <w:t>ti</w:t>
      </w:r>
      <w:r w:rsidRPr="001C2208">
        <w:rPr>
          <w:szCs w:val="24"/>
        </w:rPr>
        <w:t xml:space="preserve"> v</w:t>
      </w:r>
      <w:r w:rsidR="00C17B71" w:rsidRPr="001C2208">
        <w:rPr>
          <w:szCs w:val="24"/>
        </w:rPr>
        <w:t> </w:t>
      </w:r>
      <w:r w:rsidRPr="001C2208">
        <w:rPr>
          <w:szCs w:val="24"/>
        </w:rPr>
        <w:t>km</w:t>
      </w:r>
      <w:r w:rsidR="00C17B71" w:rsidRPr="001C2208">
        <w:rPr>
          <w:szCs w:val="24"/>
        </w:rPr>
        <w:t xml:space="preserve"> (zistenú cez </w:t>
      </w:r>
      <w:proofErr w:type="spellStart"/>
      <w:r w:rsidR="00602BAD">
        <w:rPr>
          <w:szCs w:val="24"/>
        </w:rPr>
        <w:t>G</w:t>
      </w:r>
      <w:r w:rsidR="00C17B71" w:rsidRPr="001C2208">
        <w:rPr>
          <w:szCs w:val="24"/>
        </w:rPr>
        <w:t>oogle</w:t>
      </w:r>
      <w:proofErr w:type="spellEnd"/>
      <w:r w:rsidR="00C17B71" w:rsidRPr="001C2208">
        <w:rPr>
          <w:szCs w:val="24"/>
        </w:rPr>
        <w:t xml:space="preserve"> mapy)</w:t>
      </w:r>
      <w:r w:rsidR="00B94B71" w:rsidRPr="001C2208">
        <w:rPr>
          <w:szCs w:val="24"/>
        </w:rPr>
        <w:t>. Ak bude požadovaná peňažná čiastka súhlasiť s prerátanou čiastkou pracovníka SAŠŠ, bude d</w:t>
      </w:r>
      <w:r w:rsidR="004D2331" w:rsidRPr="001C2208">
        <w:rPr>
          <w:szCs w:val="24"/>
        </w:rPr>
        <w:t>aný cestovný príkaz preplatený u</w:t>
      </w:r>
      <w:r w:rsidR="00B94B71" w:rsidRPr="001C2208">
        <w:rPr>
          <w:szCs w:val="24"/>
        </w:rPr>
        <w:t>čtárňou SAŠŠ, ak nie po</w:t>
      </w:r>
      <w:r w:rsidR="00CA3E24" w:rsidRPr="001C2208">
        <w:rPr>
          <w:szCs w:val="24"/>
        </w:rPr>
        <w:t xml:space="preserve">verený pracovník SAŠŠ upozorní </w:t>
      </w:r>
      <w:proofErr w:type="spellStart"/>
      <w:r w:rsidR="00CA3E24" w:rsidRPr="001C2208">
        <w:rPr>
          <w:szCs w:val="24"/>
        </w:rPr>
        <w:t>ú</w:t>
      </w:r>
      <w:r w:rsidR="00B94B71" w:rsidRPr="001C2208">
        <w:rPr>
          <w:szCs w:val="24"/>
        </w:rPr>
        <w:t>čtovateľa</w:t>
      </w:r>
      <w:proofErr w:type="spellEnd"/>
      <w:r w:rsidR="00B94B71" w:rsidRPr="001C2208">
        <w:rPr>
          <w:szCs w:val="24"/>
        </w:rPr>
        <w:t xml:space="preserve"> na jeho opravu. Prerátanie cestovného bude zároveň priložené ku preplácanému cestovnému príkazu.</w:t>
      </w:r>
    </w:p>
    <w:p w:rsidR="0042295B" w:rsidRPr="001C2208" w:rsidRDefault="0042295B" w:rsidP="0006500A">
      <w:pPr>
        <w:jc w:val="both"/>
        <w:rPr>
          <w:szCs w:val="24"/>
        </w:rPr>
      </w:pPr>
      <w:r w:rsidRPr="001C2208">
        <w:rPr>
          <w:szCs w:val="24"/>
        </w:rPr>
        <w:t>Na žiadosť</w:t>
      </w:r>
      <w:r w:rsidR="00464D52" w:rsidRPr="001C2208">
        <w:rPr>
          <w:szCs w:val="24"/>
        </w:rPr>
        <w:t xml:space="preserve"> (cestovný príkaz) o úhradu peňažných prostriedkov</w:t>
      </w:r>
      <w:r w:rsidRPr="001C2208">
        <w:rPr>
          <w:szCs w:val="24"/>
        </w:rPr>
        <w:t xml:space="preserve"> </w:t>
      </w:r>
      <w:r w:rsidR="00464D52" w:rsidRPr="001C2208">
        <w:rPr>
          <w:szCs w:val="24"/>
        </w:rPr>
        <w:t xml:space="preserve"> </w:t>
      </w:r>
      <w:r w:rsidRPr="001C2208">
        <w:rPr>
          <w:szCs w:val="24"/>
        </w:rPr>
        <w:t>uviesť číslo účtu</w:t>
      </w:r>
      <w:r w:rsidR="001C12BC" w:rsidRPr="001C2208">
        <w:rPr>
          <w:szCs w:val="24"/>
        </w:rPr>
        <w:t>- IBAN</w:t>
      </w:r>
      <w:r w:rsidRPr="001C2208">
        <w:rPr>
          <w:szCs w:val="24"/>
        </w:rPr>
        <w:t xml:space="preserve"> a kontakt na </w:t>
      </w:r>
      <w:proofErr w:type="spellStart"/>
      <w:r w:rsidRPr="001C2208">
        <w:rPr>
          <w:szCs w:val="24"/>
        </w:rPr>
        <w:t>účtovateľa</w:t>
      </w:r>
      <w:proofErr w:type="spellEnd"/>
      <w:r w:rsidRPr="001C2208">
        <w:rPr>
          <w:szCs w:val="24"/>
        </w:rPr>
        <w:t>.</w:t>
      </w:r>
    </w:p>
    <w:p w:rsidR="00B94B71" w:rsidRPr="001C2208" w:rsidRDefault="00B94B71" w:rsidP="00B94B71">
      <w:pPr>
        <w:ind w:left="687"/>
        <w:jc w:val="both"/>
        <w:rPr>
          <w:i/>
          <w:szCs w:val="24"/>
        </w:rPr>
      </w:pPr>
    </w:p>
    <w:p w:rsidR="009059C1" w:rsidRPr="001C2208" w:rsidRDefault="0042295B" w:rsidP="0006500A">
      <w:pPr>
        <w:jc w:val="both"/>
        <w:rPr>
          <w:szCs w:val="24"/>
        </w:rPr>
      </w:pPr>
      <w:r w:rsidRPr="001C2208">
        <w:rPr>
          <w:i/>
          <w:szCs w:val="24"/>
        </w:rPr>
        <w:t>Mimoriadny autobus</w:t>
      </w:r>
      <w:r w:rsidR="00D16BB9" w:rsidRPr="001C2208">
        <w:rPr>
          <w:szCs w:val="24"/>
        </w:rPr>
        <w:t xml:space="preserve"> </w:t>
      </w:r>
      <w:r w:rsidR="00C17B71" w:rsidRPr="001C2208">
        <w:rPr>
          <w:bCs/>
          <w:i/>
          <w:szCs w:val="24"/>
        </w:rPr>
        <w:t xml:space="preserve">je nutné odsúhlasiť vopred na Sekretariáte SAŠŠ. </w:t>
      </w:r>
      <w:r w:rsidR="00C17B71" w:rsidRPr="001C2208">
        <w:rPr>
          <w:bCs/>
          <w:szCs w:val="24"/>
        </w:rPr>
        <w:t>J</w:t>
      </w:r>
      <w:r w:rsidRPr="001C2208">
        <w:rPr>
          <w:szCs w:val="24"/>
        </w:rPr>
        <w:t xml:space="preserve">e možné </w:t>
      </w:r>
      <w:r w:rsidR="00C17B71" w:rsidRPr="001C2208">
        <w:rPr>
          <w:szCs w:val="24"/>
        </w:rPr>
        <w:t xml:space="preserve">ho </w:t>
      </w:r>
      <w:r w:rsidRPr="001C2208">
        <w:rPr>
          <w:szCs w:val="24"/>
        </w:rPr>
        <w:t xml:space="preserve">použiť len vtedy, ak výška nákladov nepresiahne </w:t>
      </w:r>
      <w:r w:rsidR="00B94B71" w:rsidRPr="001C2208">
        <w:rPr>
          <w:szCs w:val="24"/>
        </w:rPr>
        <w:t xml:space="preserve">  </w:t>
      </w:r>
      <w:r w:rsidRPr="001C2208">
        <w:rPr>
          <w:szCs w:val="24"/>
        </w:rPr>
        <w:t>celkovú sumu nákladov pri použití verejnej hromadnej dopravy</w:t>
      </w:r>
      <w:r w:rsidR="00C17B71" w:rsidRPr="001C2208">
        <w:rPr>
          <w:szCs w:val="24"/>
        </w:rPr>
        <w:t xml:space="preserve"> - železnice</w:t>
      </w:r>
      <w:r w:rsidRPr="001C2208">
        <w:rPr>
          <w:szCs w:val="24"/>
        </w:rPr>
        <w:t xml:space="preserve"> (k úhrade treba predložiť faktúru, objednávku</w:t>
      </w:r>
      <w:r w:rsidR="00C17B71" w:rsidRPr="001C2208">
        <w:rPr>
          <w:szCs w:val="24"/>
        </w:rPr>
        <w:t xml:space="preserve"> vystavenú </w:t>
      </w:r>
      <w:r w:rsidR="009059C1" w:rsidRPr="001C2208">
        <w:rPr>
          <w:szCs w:val="24"/>
        </w:rPr>
        <w:t>vysielajúcou školou</w:t>
      </w:r>
      <w:r w:rsidR="00C17B71" w:rsidRPr="001C2208">
        <w:rPr>
          <w:szCs w:val="24"/>
        </w:rPr>
        <w:t xml:space="preserve">, </w:t>
      </w:r>
      <w:r w:rsidRPr="001C2208">
        <w:rPr>
          <w:szCs w:val="24"/>
        </w:rPr>
        <w:t>zoznam prepravovaných osô</w:t>
      </w:r>
      <w:r w:rsidR="00C17B71" w:rsidRPr="001C2208">
        <w:rPr>
          <w:szCs w:val="24"/>
        </w:rPr>
        <w:t>b s podpismi a</w:t>
      </w:r>
      <w:r w:rsidR="009059C1" w:rsidRPr="001C2208">
        <w:rPr>
          <w:szCs w:val="24"/>
        </w:rPr>
        <w:t> potvrdzujúci mail o schválení a preplatení dopravy).</w:t>
      </w:r>
    </w:p>
    <w:p w:rsidR="00B94B71" w:rsidRPr="001C2208" w:rsidRDefault="00B94B71" w:rsidP="0006500A">
      <w:pPr>
        <w:jc w:val="both"/>
        <w:rPr>
          <w:szCs w:val="24"/>
        </w:rPr>
      </w:pPr>
      <w:r w:rsidRPr="001C2208">
        <w:rPr>
          <w:szCs w:val="24"/>
        </w:rPr>
        <w:t xml:space="preserve">Taktiež musí byť uvedené: odkiaľ – kam, deň konania akcie, názov akcie a počet prejdených km. Tieto údaje poverený pracovník SAŠŠ preverí cez </w:t>
      </w:r>
      <w:proofErr w:type="spellStart"/>
      <w:r w:rsidRPr="001C2208">
        <w:rPr>
          <w:szCs w:val="24"/>
        </w:rPr>
        <w:t>net</w:t>
      </w:r>
      <w:proofErr w:type="spellEnd"/>
      <w:r w:rsidRPr="001C2208">
        <w:rPr>
          <w:szCs w:val="24"/>
        </w:rPr>
        <w:t xml:space="preserve"> – CP vlaky (cena cestovného) a vzdialenosť v</w:t>
      </w:r>
      <w:r w:rsidR="009059C1" w:rsidRPr="001C2208">
        <w:rPr>
          <w:szCs w:val="24"/>
        </w:rPr>
        <w:t> </w:t>
      </w:r>
      <w:r w:rsidRPr="001C2208">
        <w:rPr>
          <w:szCs w:val="24"/>
        </w:rPr>
        <w:t>km</w:t>
      </w:r>
      <w:r w:rsidR="009059C1" w:rsidRPr="001C2208">
        <w:rPr>
          <w:szCs w:val="24"/>
        </w:rPr>
        <w:t xml:space="preserve"> (</w:t>
      </w:r>
      <w:proofErr w:type="spellStart"/>
      <w:r w:rsidR="0090355C">
        <w:rPr>
          <w:szCs w:val="24"/>
        </w:rPr>
        <w:t>G</w:t>
      </w:r>
      <w:r w:rsidR="009059C1" w:rsidRPr="001C2208">
        <w:rPr>
          <w:szCs w:val="24"/>
        </w:rPr>
        <w:t>oogle</w:t>
      </w:r>
      <w:proofErr w:type="spellEnd"/>
      <w:r w:rsidR="009059C1" w:rsidRPr="001C2208">
        <w:rPr>
          <w:szCs w:val="24"/>
        </w:rPr>
        <w:t xml:space="preserve"> mapy)</w:t>
      </w:r>
      <w:r w:rsidRPr="001C2208">
        <w:rPr>
          <w:szCs w:val="24"/>
        </w:rPr>
        <w:t xml:space="preserve">. Ak bude požadovaná peňažná čiastka súhlasiť s prerátanou čiastkou pracovníka SAŠŠ, bude daný cestovný príkaz preplatený </w:t>
      </w:r>
      <w:proofErr w:type="spellStart"/>
      <w:r w:rsidRPr="001C2208">
        <w:rPr>
          <w:szCs w:val="24"/>
        </w:rPr>
        <w:t>účtárňou</w:t>
      </w:r>
      <w:proofErr w:type="spellEnd"/>
      <w:r w:rsidRPr="001C2208">
        <w:rPr>
          <w:szCs w:val="24"/>
        </w:rPr>
        <w:t xml:space="preserve"> SAŠŠ, ak nie poverený pracovník SAŠŠ upozorní </w:t>
      </w:r>
      <w:proofErr w:type="spellStart"/>
      <w:r w:rsidRPr="001C2208">
        <w:rPr>
          <w:szCs w:val="24"/>
        </w:rPr>
        <w:t>účtovateľa</w:t>
      </w:r>
      <w:proofErr w:type="spellEnd"/>
      <w:r w:rsidRPr="001C2208">
        <w:rPr>
          <w:szCs w:val="24"/>
        </w:rPr>
        <w:t xml:space="preserve"> na jeho opravu.</w:t>
      </w:r>
    </w:p>
    <w:p w:rsidR="00464D52" w:rsidRDefault="00464D52" w:rsidP="0006500A">
      <w:pPr>
        <w:jc w:val="both"/>
        <w:rPr>
          <w:szCs w:val="24"/>
        </w:rPr>
      </w:pPr>
      <w:r w:rsidRPr="001C2208">
        <w:rPr>
          <w:szCs w:val="24"/>
        </w:rPr>
        <w:t xml:space="preserve">Do faktúry treba uviesť číslo účtu- IBAN a kontakt na </w:t>
      </w:r>
      <w:proofErr w:type="spellStart"/>
      <w:r w:rsidRPr="001C2208">
        <w:rPr>
          <w:szCs w:val="24"/>
        </w:rPr>
        <w:t>účtovateľa</w:t>
      </w:r>
      <w:proofErr w:type="spellEnd"/>
      <w:r w:rsidRPr="001C2208">
        <w:rPr>
          <w:szCs w:val="24"/>
        </w:rPr>
        <w:t>.</w:t>
      </w:r>
    </w:p>
    <w:p w:rsidR="0006500A" w:rsidRPr="001C2208" w:rsidRDefault="0006500A" w:rsidP="0006500A">
      <w:pPr>
        <w:jc w:val="both"/>
        <w:rPr>
          <w:szCs w:val="24"/>
        </w:rPr>
      </w:pPr>
    </w:p>
    <w:p w:rsidR="005F47C7" w:rsidRPr="001C2208" w:rsidRDefault="005F47C7" w:rsidP="0006500A">
      <w:pPr>
        <w:jc w:val="both"/>
        <w:rPr>
          <w:szCs w:val="24"/>
        </w:rPr>
      </w:pPr>
      <w:r w:rsidRPr="0006500A">
        <w:rPr>
          <w:i/>
          <w:szCs w:val="24"/>
        </w:rPr>
        <w:t>Poznámka:</w:t>
      </w:r>
      <w:r w:rsidRPr="001C2208">
        <w:rPr>
          <w:szCs w:val="24"/>
        </w:rPr>
        <w:t xml:space="preserve"> Zúčtovanie školských športových  súťaží sa riadi Metodickým pokynom pre príslušný školský rok, ktorý vydáva SAŠŠ „Usmernenie pre organizá</w:t>
      </w:r>
      <w:r w:rsidR="00AE206F" w:rsidRPr="001C2208">
        <w:rPr>
          <w:szCs w:val="24"/>
        </w:rPr>
        <w:t>tora ŠŠS“</w:t>
      </w:r>
      <w:r w:rsidRPr="001C2208">
        <w:rPr>
          <w:szCs w:val="24"/>
        </w:rPr>
        <w:t xml:space="preserve"> </w:t>
      </w:r>
    </w:p>
    <w:p w:rsidR="0091382D" w:rsidRDefault="0091382D" w:rsidP="00464D52">
      <w:pPr>
        <w:ind w:left="708"/>
        <w:jc w:val="both"/>
        <w:rPr>
          <w:szCs w:val="24"/>
        </w:rPr>
      </w:pPr>
    </w:p>
    <w:p w:rsidR="00F8050E" w:rsidRPr="001C2208" w:rsidRDefault="00ED5DAF" w:rsidP="00464D52">
      <w:pPr>
        <w:ind w:left="708"/>
        <w:jc w:val="both"/>
        <w:rPr>
          <w:szCs w:val="24"/>
        </w:rPr>
      </w:pPr>
      <w:r w:rsidRPr="001C2208">
        <w:rPr>
          <w:szCs w:val="24"/>
        </w:rPr>
        <w:tab/>
      </w:r>
    </w:p>
    <w:p w:rsidR="00A7478B" w:rsidRDefault="00963AA2" w:rsidP="00320F90">
      <w:pPr>
        <w:pStyle w:val="Odsekzoznamu"/>
        <w:numPr>
          <w:ilvl w:val="0"/>
          <w:numId w:val="32"/>
        </w:numPr>
        <w:spacing w:line="200" w:lineRule="atLeast"/>
        <w:jc w:val="both"/>
        <w:rPr>
          <w:rFonts w:eastAsia="Times New Roman"/>
          <w:b/>
          <w:bCs/>
          <w:caps/>
          <w:szCs w:val="24"/>
          <w:lang w:eastAsia="ar-SA"/>
        </w:rPr>
      </w:pPr>
      <w:r w:rsidRPr="001C2208">
        <w:rPr>
          <w:rFonts w:eastAsia="Times New Roman"/>
          <w:b/>
          <w:bCs/>
          <w:caps/>
          <w:szCs w:val="24"/>
          <w:lang w:eastAsia="ar-SA"/>
        </w:rPr>
        <w:t>E</w:t>
      </w:r>
      <w:r w:rsidR="00736FDB" w:rsidRPr="001C2208">
        <w:rPr>
          <w:rFonts w:eastAsia="Times New Roman"/>
          <w:b/>
          <w:bCs/>
          <w:caps/>
          <w:szCs w:val="24"/>
          <w:lang w:eastAsia="ar-SA"/>
        </w:rPr>
        <w:t xml:space="preserve">videncia </w:t>
      </w:r>
      <w:r w:rsidR="00A7478B" w:rsidRPr="001C2208">
        <w:rPr>
          <w:rFonts w:eastAsia="Times New Roman"/>
          <w:b/>
          <w:bCs/>
          <w:caps/>
          <w:szCs w:val="24"/>
          <w:lang w:eastAsia="ar-SA"/>
        </w:rPr>
        <w:t>a Obeh  účtovných dokladov</w:t>
      </w:r>
    </w:p>
    <w:p w:rsidR="0091382D" w:rsidRPr="0091382D" w:rsidRDefault="0091382D" w:rsidP="0091382D">
      <w:pPr>
        <w:spacing w:line="200" w:lineRule="atLeast"/>
        <w:jc w:val="both"/>
        <w:rPr>
          <w:rFonts w:eastAsia="Times New Roman"/>
          <w:b/>
          <w:bCs/>
          <w:caps/>
          <w:szCs w:val="24"/>
          <w:lang w:eastAsia="ar-SA"/>
        </w:rPr>
      </w:pPr>
    </w:p>
    <w:p w:rsidR="00431704" w:rsidRPr="001C2208" w:rsidRDefault="00431704" w:rsidP="0090355C">
      <w:pPr>
        <w:pStyle w:val="Zarkazkladnhotextu"/>
        <w:ind w:left="0" w:firstLine="0"/>
        <w:rPr>
          <w:rFonts w:eastAsia="Times New Roman"/>
          <w:szCs w:val="24"/>
          <w:lang w:eastAsia="ar-SA"/>
        </w:rPr>
      </w:pPr>
      <w:r w:rsidRPr="001C2208">
        <w:rPr>
          <w:szCs w:val="24"/>
        </w:rPr>
        <w:t>Všetky účtovné doklady SAŠŠ, spracuje učtáreň, ktorá zodpovedá aj za správny obeh účtovných dokladov.</w:t>
      </w:r>
    </w:p>
    <w:p w:rsidR="00431704" w:rsidRPr="001C2208" w:rsidRDefault="00431704" w:rsidP="0090355C">
      <w:pPr>
        <w:pStyle w:val="Zarkazkladnhotextu"/>
        <w:ind w:left="0" w:firstLine="0"/>
        <w:rPr>
          <w:szCs w:val="24"/>
        </w:rPr>
      </w:pPr>
      <w:r w:rsidRPr="001C2208">
        <w:rPr>
          <w:szCs w:val="24"/>
        </w:rPr>
        <w:t xml:space="preserve">Učtáreň je povinná evidovať a uchovávať prvopisy všetkých účtovných a daňových dokladov a ostatných písomností, ktoré majú dôkazový vzťah k týmto dokladom, po dobu ustanovenú zákonom. </w:t>
      </w:r>
    </w:p>
    <w:p w:rsidR="00431704" w:rsidRPr="001C2208" w:rsidRDefault="00431704" w:rsidP="0090355C">
      <w:pPr>
        <w:pStyle w:val="Zarkazkladnhotextu"/>
        <w:ind w:left="0" w:firstLine="0"/>
        <w:rPr>
          <w:rFonts w:eastAsia="Times New Roman"/>
          <w:szCs w:val="24"/>
          <w:lang w:eastAsia="ar-SA"/>
        </w:rPr>
      </w:pPr>
      <w:r w:rsidRPr="001C2208">
        <w:rPr>
          <w:szCs w:val="24"/>
        </w:rPr>
        <w:t xml:space="preserve">Každý doklad, ktorý bol do SAŠŠ doručený, musí byť označený „dátum doručenia“, a zapísaný v knihe došlej pošty. </w:t>
      </w:r>
    </w:p>
    <w:p w:rsidR="00431704" w:rsidRPr="001C2208" w:rsidRDefault="00431704" w:rsidP="0090355C">
      <w:pPr>
        <w:pStyle w:val="Zarkazkladnhotextu"/>
        <w:ind w:left="0" w:firstLine="0"/>
        <w:rPr>
          <w:rFonts w:eastAsia="Times New Roman"/>
          <w:szCs w:val="24"/>
          <w:lang w:eastAsia="ar-SA"/>
        </w:rPr>
      </w:pPr>
      <w:r w:rsidRPr="001C2208">
        <w:rPr>
          <w:szCs w:val="24"/>
        </w:rPr>
        <w:t xml:space="preserve">Prvopis každého dokladu na vstupe a kópia každého dokladu na výstupe zostáva v úschove v učtárni, aby nedošlo k znehodnoteniu, zneužitiu, strate alebo odcudzeniu dokladu. </w:t>
      </w:r>
    </w:p>
    <w:p w:rsidR="00431704" w:rsidRPr="001C2208" w:rsidRDefault="00431704" w:rsidP="0090355C">
      <w:pPr>
        <w:pStyle w:val="Zarkazkladnhotextu"/>
        <w:ind w:left="0" w:firstLine="0"/>
        <w:rPr>
          <w:rFonts w:eastAsia="Times New Roman"/>
          <w:szCs w:val="24"/>
          <w:lang w:eastAsia="ar-SA"/>
        </w:rPr>
      </w:pPr>
      <w:r w:rsidRPr="001C2208">
        <w:rPr>
          <w:szCs w:val="24"/>
        </w:rPr>
        <w:t>Za vykonanie vecnej a formálnej kontroly a schválenie operácie je osobne zodpovedný určený zamestnanec alebo ním poverený zástupca.</w:t>
      </w:r>
    </w:p>
    <w:p w:rsidR="00431704" w:rsidRPr="001C2208" w:rsidRDefault="00431704" w:rsidP="0090355C">
      <w:pPr>
        <w:pStyle w:val="Zarkazkladnhotextu"/>
        <w:ind w:left="0" w:firstLine="0"/>
        <w:rPr>
          <w:rFonts w:eastAsia="Times New Roman"/>
          <w:szCs w:val="24"/>
          <w:lang w:eastAsia="ar-SA"/>
        </w:rPr>
      </w:pPr>
      <w:r w:rsidRPr="001C2208">
        <w:rPr>
          <w:szCs w:val="24"/>
        </w:rPr>
        <w:t xml:space="preserve">Všetky listiny, zmluvy, dohody, objednávky a ďalšie písomnosti, z ktorých vyplýva finančné </w:t>
      </w:r>
      <w:r w:rsidRPr="001C2208">
        <w:rPr>
          <w:szCs w:val="24"/>
        </w:rPr>
        <w:lastRenderedPageBreak/>
        <w:t>plnenie alebo ktoré s finančným plnením súvisia, musia byť schválené predsedom alebo generálnym sekretárom SAŠŠ.</w:t>
      </w:r>
    </w:p>
    <w:p w:rsidR="00431704" w:rsidRDefault="00431704" w:rsidP="0090355C">
      <w:pPr>
        <w:pStyle w:val="Zarkazkladnhotextu"/>
        <w:ind w:left="0" w:firstLine="0"/>
        <w:rPr>
          <w:szCs w:val="24"/>
        </w:rPr>
      </w:pPr>
      <w:r w:rsidRPr="001C2208">
        <w:rPr>
          <w:szCs w:val="24"/>
        </w:rPr>
        <w:t>Všetky objednávky, faktúry a ostatné účtovné doklady týkajúce sa dlhodobého nehmotného majetku, dlhodobého hmotného majetku, môžu byť uskutočnené len po schválení predsedu alebo generálneho sekretára SAŠŠ.</w:t>
      </w:r>
    </w:p>
    <w:p w:rsidR="0091382D" w:rsidRDefault="0091382D" w:rsidP="00A7478B">
      <w:pPr>
        <w:keepLines/>
        <w:tabs>
          <w:tab w:val="left" w:pos="-3261"/>
        </w:tabs>
        <w:autoSpaceDE w:val="0"/>
        <w:autoSpaceDN w:val="0"/>
        <w:adjustRightInd w:val="0"/>
        <w:jc w:val="both"/>
        <w:rPr>
          <w:szCs w:val="24"/>
        </w:rPr>
      </w:pPr>
    </w:p>
    <w:p w:rsidR="00A7478B" w:rsidRPr="001C2208" w:rsidRDefault="00A7478B" w:rsidP="00A7478B">
      <w:pPr>
        <w:keepLines/>
        <w:tabs>
          <w:tab w:val="left" w:pos="-3261"/>
        </w:tabs>
        <w:autoSpaceDE w:val="0"/>
        <w:autoSpaceDN w:val="0"/>
        <w:adjustRightInd w:val="0"/>
        <w:jc w:val="both"/>
        <w:rPr>
          <w:b/>
          <w:bCs/>
          <w:color w:val="000000"/>
          <w:szCs w:val="24"/>
        </w:rPr>
      </w:pPr>
      <w:r w:rsidRPr="001C2208">
        <w:rPr>
          <w:b/>
          <w:bCs/>
          <w:color w:val="000000"/>
          <w:szCs w:val="24"/>
        </w:rPr>
        <w:t>Vystavené faktúry</w:t>
      </w:r>
    </w:p>
    <w:p w:rsidR="00A7478B" w:rsidRPr="001C2208" w:rsidRDefault="0091382D" w:rsidP="0091382D">
      <w:pPr>
        <w:keepLines/>
        <w:tabs>
          <w:tab w:val="left" w:pos="0"/>
        </w:tabs>
        <w:autoSpaceDE w:val="0"/>
        <w:autoSpaceDN w:val="0"/>
        <w:adjustRightInd w:val="0"/>
        <w:jc w:val="both"/>
        <w:rPr>
          <w:color w:val="000000"/>
          <w:szCs w:val="24"/>
        </w:rPr>
      </w:pPr>
      <w:r>
        <w:rPr>
          <w:color w:val="000000"/>
          <w:szCs w:val="24"/>
        </w:rPr>
        <w:t>E</w:t>
      </w:r>
      <w:r w:rsidR="00F51ED0" w:rsidRPr="001C2208">
        <w:rPr>
          <w:color w:val="000000"/>
          <w:szCs w:val="24"/>
        </w:rPr>
        <w:t>konóm</w:t>
      </w:r>
      <w:r w:rsidR="00A7478B" w:rsidRPr="001C2208">
        <w:rPr>
          <w:color w:val="000000"/>
          <w:szCs w:val="24"/>
        </w:rPr>
        <w:t xml:space="preserve"> </w:t>
      </w:r>
      <w:r w:rsidR="002F563B" w:rsidRPr="001C2208">
        <w:rPr>
          <w:color w:val="000000"/>
          <w:szCs w:val="24"/>
        </w:rPr>
        <w:t xml:space="preserve">SAŠŠ </w:t>
      </w:r>
      <w:r w:rsidR="00A7478B" w:rsidRPr="001C2208">
        <w:rPr>
          <w:color w:val="000000"/>
          <w:szCs w:val="24"/>
        </w:rPr>
        <w:t>zodpovedný za fakturáciu vystaví na základe uzavretej zmluvy alebo objednávky odberateľskú faktúru. Opatrí ju náležitosťami účtovného i daňového dokladu</w:t>
      </w:r>
      <w:r w:rsidR="002F563B" w:rsidRPr="001C2208">
        <w:rPr>
          <w:color w:val="000000"/>
          <w:szCs w:val="24"/>
        </w:rPr>
        <w:t>, zaúčtuje</w:t>
      </w:r>
      <w:r w:rsidR="00A7478B" w:rsidRPr="001C2208">
        <w:rPr>
          <w:color w:val="000000"/>
          <w:szCs w:val="24"/>
        </w:rPr>
        <w:t xml:space="preserve"> a zaeviduje do knihy odberateľských faktúr. Zodpovedá za vecnú a číselnú správnosť a úplnosť údajov. Zabezpečí odoslanie originálu faktúry odberateľovi a kópiu faktúry s príslušnými prílohami (objednávka, zmluva a</w:t>
      </w:r>
      <w:r w:rsidR="002F563B" w:rsidRPr="001C2208">
        <w:rPr>
          <w:color w:val="000000"/>
          <w:szCs w:val="24"/>
        </w:rPr>
        <w:t>tď</w:t>
      </w:r>
      <w:r w:rsidR="00A7478B" w:rsidRPr="001C2208">
        <w:rPr>
          <w:color w:val="000000"/>
          <w:szCs w:val="24"/>
        </w:rPr>
        <w:t xml:space="preserve">.) </w:t>
      </w:r>
      <w:r w:rsidR="002F563B" w:rsidRPr="001C2208">
        <w:rPr>
          <w:color w:val="000000"/>
          <w:szCs w:val="24"/>
        </w:rPr>
        <w:t>založí.</w:t>
      </w:r>
    </w:p>
    <w:p w:rsidR="0028722E" w:rsidRPr="001C2208" w:rsidRDefault="002F563B" w:rsidP="00A7478B">
      <w:pPr>
        <w:keepLines/>
        <w:tabs>
          <w:tab w:val="left" w:pos="0"/>
        </w:tabs>
        <w:autoSpaceDE w:val="0"/>
        <w:autoSpaceDN w:val="0"/>
        <w:adjustRightInd w:val="0"/>
        <w:jc w:val="both"/>
        <w:rPr>
          <w:b/>
          <w:bCs/>
          <w:color w:val="000000"/>
          <w:szCs w:val="24"/>
        </w:rPr>
      </w:pPr>
      <w:r w:rsidRPr="001C2208">
        <w:rPr>
          <w:b/>
          <w:bCs/>
          <w:color w:val="000000"/>
          <w:szCs w:val="24"/>
        </w:rPr>
        <w:tab/>
      </w:r>
      <w:r w:rsidR="00B35C1C" w:rsidRPr="001C2208">
        <w:rPr>
          <w:b/>
          <w:bCs/>
          <w:color w:val="000000"/>
          <w:szCs w:val="24"/>
        </w:rPr>
        <w:tab/>
      </w:r>
    </w:p>
    <w:p w:rsidR="00A7478B" w:rsidRPr="001C2208" w:rsidRDefault="00A7478B" w:rsidP="00A7478B">
      <w:pPr>
        <w:keepLines/>
        <w:tabs>
          <w:tab w:val="left" w:pos="0"/>
        </w:tabs>
        <w:autoSpaceDE w:val="0"/>
        <w:autoSpaceDN w:val="0"/>
        <w:adjustRightInd w:val="0"/>
        <w:jc w:val="both"/>
        <w:rPr>
          <w:b/>
          <w:bCs/>
          <w:color w:val="000000"/>
          <w:szCs w:val="24"/>
        </w:rPr>
      </w:pPr>
      <w:r w:rsidRPr="001C2208">
        <w:rPr>
          <w:b/>
          <w:bCs/>
          <w:color w:val="000000"/>
          <w:szCs w:val="24"/>
        </w:rPr>
        <w:t>Dodávateľské faktúry</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Pracovník </w:t>
      </w:r>
      <w:r w:rsidR="00F51ED0" w:rsidRPr="001C2208">
        <w:rPr>
          <w:color w:val="000000"/>
          <w:szCs w:val="24"/>
        </w:rPr>
        <w:t xml:space="preserve">SAŠŠ </w:t>
      </w:r>
      <w:r w:rsidRPr="001C2208">
        <w:rPr>
          <w:color w:val="000000"/>
          <w:szCs w:val="24"/>
        </w:rPr>
        <w:t>zodpovedný za prijatú poštu prijatú faktúru zaeviduje do knihy došlej pošty a vyznačí na nej dátum prijatia. Faktúru postúpi ďalej zodpovednej osobe, ktorá výkon objednala.</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Zodpovedný pracovník vykoná kontrolu vecnej a číselnej správnosti faktúry. Správnosť a opodstatnenosť fakturácie potvrdí podpisom. </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Pokiaľ sa pri kontrole faktúry zistia vecné chyby, vykoná u príslušného dodávateľa reklamáci</w:t>
      </w:r>
      <w:r w:rsidR="002F563B" w:rsidRPr="001C2208">
        <w:rPr>
          <w:color w:val="000000"/>
          <w:szCs w:val="24"/>
        </w:rPr>
        <w:t xml:space="preserve">u (upozornenie </w:t>
      </w:r>
      <w:proofErr w:type="spellStart"/>
      <w:r w:rsidR="002F563B" w:rsidRPr="001C2208">
        <w:rPr>
          <w:color w:val="000000"/>
          <w:szCs w:val="24"/>
        </w:rPr>
        <w:t>účtovateľa</w:t>
      </w:r>
      <w:proofErr w:type="spellEnd"/>
      <w:r w:rsidR="002F563B" w:rsidRPr="001C2208">
        <w:rPr>
          <w:color w:val="000000"/>
          <w:szCs w:val="24"/>
        </w:rPr>
        <w:t xml:space="preserve"> </w:t>
      </w:r>
      <w:r w:rsidR="005B1FBA">
        <w:rPr>
          <w:color w:val="000000"/>
          <w:szCs w:val="24"/>
        </w:rPr>
        <w:t>ma</w:t>
      </w:r>
      <w:r w:rsidR="002F563B" w:rsidRPr="001C2208">
        <w:rPr>
          <w:color w:val="000000"/>
          <w:szCs w:val="24"/>
        </w:rPr>
        <w:t>ilom)</w:t>
      </w:r>
      <w:r w:rsidRPr="001C2208">
        <w:rPr>
          <w:color w:val="000000"/>
          <w:szCs w:val="24"/>
        </w:rPr>
        <w:t xml:space="preserve">. </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Po </w:t>
      </w:r>
      <w:proofErr w:type="spellStart"/>
      <w:r w:rsidRPr="001C2208">
        <w:rPr>
          <w:color w:val="000000"/>
          <w:szCs w:val="24"/>
        </w:rPr>
        <w:t>obdržaní</w:t>
      </w:r>
      <w:proofErr w:type="spellEnd"/>
      <w:r w:rsidRPr="001C2208">
        <w:rPr>
          <w:color w:val="000000"/>
          <w:szCs w:val="24"/>
        </w:rPr>
        <w:t xml:space="preserve"> faktúry sa zaistí aj registrácia do operatívnej evidencie majetku organizácie v prípade dodávky charakteru hmotného a nehmotného majetku.</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Pracovník zodpovedný za zaúčtovanie overí prípustnosť hospodárskej operácie a zabezpečí správny účtovný zápis na príslušnej faktúre – v súlade s platnou metodikou účtovníctva a tak, aby prostredníctvom vhodného členenia analytických účtov zároveň zabezpečil zákonom požadované informácie.</w:t>
      </w:r>
    </w:p>
    <w:p w:rsidR="00B35C1C" w:rsidRPr="001C2208" w:rsidRDefault="002F563B"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p>
    <w:p w:rsidR="00A7478B" w:rsidRPr="001C2208" w:rsidRDefault="00A7478B"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Bankové doklady</w:t>
      </w:r>
    </w:p>
    <w:p w:rsidR="00A7478B" w:rsidRPr="001C2208" w:rsidRDefault="00A7478B" w:rsidP="0091382D">
      <w:pPr>
        <w:tabs>
          <w:tab w:val="left" w:pos="0"/>
        </w:tabs>
        <w:spacing w:line="200" w:lineRule="atLeast"/>
        <w:jc w:val="both"/>
        <w:rPr>
          <w:rFonts w:eastAsia="Times New Roman"/>
          <w:szCs w:val="24"/>
          <w:lang w:eastAsia="ar-SA"/>
        </w:rPr>
      </w:pPr>
      <w:r w:rsidRPr="001C2208">
        <w:rPr>
          <w:rFonts w:eastAsia="Times New Roman"/>
          <w:szCs w:val="24"/>
          <w:lang w:eastAsia="ar-SA"/>
        </w:rPr>
        <w:t>Styk s bankou zaisťuje účtovníčka, odovzdáva odsúhlasené a schválené príkazy na úhradu peňažnému ústavu, úhrady prevodných príkazov sa zabezpečujú formou internetbankingu,  preberá výpisy z peňažného ústavu, identifikuje a preveruje ich správnosť.</w:t>
      </w:r>
    </w:p>
    <w:p w:rsidR="00A7478B" w:rsidRPr="001C2208" w:rsidRDefault="00A7478B" w:rsidP="0091382D">
      <w:pPr>
        <w:tabs>
          <w:tab w:val="left" w:pos="0"/>
        </w:tabs>
        <w:spacing w:line="200" w:lineRule="atLeast"/>
        <w:jc w:val="both"/>
        <w:rPr>
          <w:rFonts w:eastAsia="Times New Roman"/>
          <w:szCs w:val="24"/>
          <w:lang w:eastAsia="ar-SA"/>
        </w:rPr>
      </w:pPr>
      <w:r w:rsidRPr="001C2208">
        <w:rPr>
          <w:rFonts w:eastAsia="Times New Roman"/>
          <w:szCs w:val="24"/>
          <w:lang w:eastAsia="ar-SA"/>
        </w:rPr>
        <w:t>Rôzne písomnosti, ktoré sa týkajú disponovania s peňažnými prostriedkami na bankových účtoch, sú podpisované zamestnancami, ktorých podpisové vzory boli odovzdané banke.</w:t>
      </w:r>
    </w:p>
    <w:p w:rsidR="00A7478B" w:rsidRPr="001C2208" w:rsidRDefault="00A7478B" w:rsidP="0091382D">
      <w:pPr>
        <w:tabs>
          <w:tab w:val="left" w:pos="0"/>
        </w:tabs>
        <w:spacing w:line="200" w:lineRule="atLeast"/>
        <w:jc w:val="both"/>
        <w:rPr>
          <w:rFonts w:eastAsia="Times New Roman"/>
          <w:szCs w:val="24"/>
          <w:lang w:eastAsia="ar-SA"/>
        </w:rPr>
      </w:pPr>
      <w:r w:rsidRPr="001C2208">
        <w:rPr>
          <w:rFonts w:eastAsia="Times New Roman"/>
          <w:szCs w:val="24"/>
          <w:lang w:eastAsia="ar-SA"/>
        </w:rPr>
        <w:t>Účtovníčka preverí správnosť prijatého bankového výpisu</w:t>
      </w:r>
      <w:r w:rsidR="002F563B" w:rsidRPr="001C2208">
        <w:rPr>
          <w:rFonts w:eastAsia="Times New Roman"/>
          <w:szCs w:val="24"/>
          <w:lang w:eastAsia="ar-SA"/>
        </w:rPr>
        <w:t xml:space="preserve"> a j</w:t>
      </w:r>
      <w:r w:rsidRPr="001C2208">
        <w:rPr>
          <w:rFonts w:eastAsia="Times New Roman"/>
          <w:szCs w:val="24"/>
          <w:lang w:eastAsia="ar-SA"/>
        </w:rPr>
        <w:t>ednotli</w:t>
      </w:r>
      <w:r w:rsidR="002F563B" w:rsidRPr="001C2208">
        <w:rPr>
          <w:rFonts w:eastAsia="Times New Roman"/>
          <w:szCs w:val="24"/>
          <w:lang w:eastAsia="ar-SA"/>
        </w:rPr>
        <w:t xml:space="preserve">vé bankové doklady </w:t>
      </w:r>
      <w:r w:rsidRPr="001C2208">
        <w:rPr>
          <w:rFonts w:eastAsia="Times New Roman"/>
          <w:szCs w:val="24"/>
          <w:lang w:eastAsia="ar-SA"/>
        </w:rPr>
        <w:t>zaúčtuj</w:t>
      </w:r>
      <w:r w:rsidR="002F563B" w:rsidRPr="001C2208">
        <w:rPr>
          <w:rFonts w:eastAsia="Times New Roman"/>
          <w:szCs w:val="24"/>
          <w:lang w:eastAsia="ar-SA"/>
        </w:rPr>
        <w:t>e</w:t>
      </w:r>
      <w:r w:rsidRPr="001C2208">
        <w:rPr>
          <w:rFonts w:eastAsia="Times New Roman"/>
          <w:szCs w:val="24"/>
          <w:lang w:eastAsia="ar-SA"/>
        </w:rPr>
        <w:t>.</w:t>
      </w:r>
    </w:p>
    <w:p w:rsidR="00A7478B" w:rsidRPr="001C2208" w:rsidRDefault="00A7478B" w:rsidP="0091382D">
      <w:pPr>
        <w:tabs>
          <w:tab w:val="left" w:pos="0"/>
        </w:tabs>
        <w:spacing w:line="200" w:lineRule="atLeast"/>
        <w:jc w:val="both"/>
        <w:rPr>
          <w:rFonts w:eastAsia="Times New Roman"/>
          <w:szCs w:val="24"/>
          <w:lang w:eastAsia="ar-SA"/>
        </w:rPr>
      </w:pPr>
      <w:r w:rsidRPr="001C2208">
        <w:rPr>
          <w:rFonts w:eastAsia="Times New Roman"/>
          <w:szCs w:val="24"/>
          <w:lang w:eastAsia="ar-SA"/>
        </w:rPr>
        <w:t>Po zaúčtovaní preverí, či zaúčtovanie súhlasí so zostatkom na výpise z  bankového účtu. Skontroluje, či jednotlivé listy bankového výpisu nadväzujú na celkové obraty.</w:t>
      </w:r>
    </w:p>
    <w:p w:rsidR="00A7478B" w:rsidRPr="001C2208" w:rsidRDefault="00A7478B" w:rsidP="0091382D">
      <w:pPr>
        <w:tabs>
          <w:tab w:val="left" w:pos="0"/>
        </w:tabs>
        <w:spacing w:line="200" w:lineRule="atLeast"/>
        <w:jc w:val="both"/>
        <w:rPr>
          <w:rFonts w:eastAsia="Times New Roman"/>
          <w:szCs w:val="24"/>
          <w:lang w:eastAsia="ar-SA"/>
        </w:rPr>
      </w:pPr>
      <w:r w:rsidRPr="001C2208">
        <w:rPr>
          <w:rFonts w:eastAsia="Times New Roman"/>
          <w:szCs w:val="24"/>
          <w:lang w:eastAsia="ar-SA"/>
        </w:rPr>
        <w:t xml:space="preserve">Zaúčtované výpisy aj s prílohami </w:t>
      </w:r>
      <w:r w:rsidR="008B17FE" w:rsidRPr="001C2208">
        <w:rPr>
          <w:rFonts w:eastAsia="Times New Roman"/>
          <w:szCs w:val="24"/>
          <w:lang w:eastAsia="ar-SA"/>
        </w:rPr>
        <w:t>založí do knihy „Banka“</w:t>
      </w:r>
      <w:r w:rsidRPr="001C2208">
        <w:rPr>
          <w:rFonts w:eastAsia="Times New Roman"/>
          <w:szCs w:val="24"/>
          <w:lang w:eastAsia="ar-SA"/>
        </w:rPr>
        <w:t>.</w:t>
      </w:r>
    </w:p>
    <w:p w:rsidR="009544A9" w:rsidRPr="001C2208" w:rsidRDefault="008B17FE"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p>
    <w:p w:rsidR="00A7478B" w:rsidRPr="001C2208" w:rsidRDefault="00A7478B"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Výdavkové a príjmové pokladničné doklady</w:t>
      </w:r>
    </w:p>
    <w:p w:rsidR="00FC448F"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Na základe predložených dokladov (dokladu z registračnej pokladnice na drobné výdavky, cestovného príkazu a pod.) zodpovedný pracovník vystaví príjmový, resp. výdavkový pokladničný doklad</w:t>
      </w:r>
      <w:r w:rsidR="00FC448F" w:rsidRPr="001C2208">
        <w:rPr>
          <w:color w:val="000000"/>
          <w:szCs w:val="24"/>
        </w:rPr>
        <w:t>.</w:t>
      </w:r>
      <w:r w:rsidRPr="001C2208">
        <w:rPr>
          <w:color w:val="000000"/>
          <w:szCs w:val="24"/>
        </w:rPr>
        <w:t xml:space="preserve"> </w:t>
      </w:r>
      <w:r w:rsidR="00FC448F" w:rsidRPr="001C2208">
        <w:rPr>
          <w:color w:val="000000"/>
          <w:szCs w:val="24"/>
        </w:rPr>
        <w:t xml:space="preserve">Tento odovzdá </w:t>
      </w:r>
      <w:r w:rsidR="00F51ED0" w:rsidRPr="001C2208">
        <w:rPr>
          <w:color w:val="000000"/>
          <w:szCs w:val="24"/>
        </w:rPr>
        <w:t>ekonómovi SAŠŠ</w:t>
      </w:r>
      <w:r w:rsidR="00FC448F" w:rsidRPr="001C2208">
        <w:rPr>
          <w:color w:val="000000"/>
          <w:szCs w:val="24"/>
        </w:rPr>
        <w:t>, ktorý ho</w:t>
      </w:r>
      <w:r w:rsidRPr="001C2208">
        <w:rPr>
          <w:color w:val="000000"/>
          <w:szCs w:val="24"/>
        </w:rPr>
        <w:t xml:space="preserve"> </w:t>
      </w:r>
      <w:r w:rsidR="00FC448F" w:rsidRPr="001C2208">
        <w:rPr>
          <w:color w:val="000000"/>
          <w:szCs w:val="24"/>
        </w:rPr>
        <w:t xml:space="preserve">po kontrole </w:t>
      </w:r>
      <w:r w:rsidRPr="001C2208">
        <w:rPr>
          <w:color w:val="000000"/>
          <w:szCs w:val="24"/>
        </w:rPr>
        <w:t xml:space="preserve">zaznamená </w:t>
      </w:r>
      <w:r w:rsidR="00FC448F" w:rsidRPr="001C2208">
        <w:rPr>
          <w:color w:val="000000"/>
          <w:szCs w:val="24"/>
        </w:rPr>
        <w:t>do</w:t>
      </w:r>
      <w:r w:rsidRPr="001C2208">
        <w:rPr>
          <w:color w:val="000000"/>
          <w:szCs w:val="24"/>
        </w:rPr>
        <w:t xml:space="preserve">  pokladničnej knih</w:t>
      </w:r>
      <w:r w:rsidR="00FC448F" w:rsidRPr="001C2208">
        <w:rPr>
          <w:color w:val="000000"/>
          <w:szCs w:val="24"/>
        </w:rPr>
        <w:t>y</w:t>
      </w:r>
      <w:r w:rsidRPr="001C2208">
        <w:rPr>
          <w:color w:val="000000"/>
          <w:szCs w:val="24"/>
        </w:rPr>
        <w:t xml:space="preserve">. </w:t>
      </w:r>
    </w:p>
    <w:p w:rsidR="00FC448F" w:rsidRPr="001C2208" w:rsidRDefault="00F51ED0"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Ekonóm</w:t>
      </w:r>
      <w:r w:rsidR="00FC448F" w:rsidRPr="001C2208">
        <w:rPr>
          <w:color w:val="000000"/>
          <w:szCs w:val="24"/>
        </w:rPr>
        <w:t xml:space="preserve"> SAŠŠ je zodpovedný za vedenie evidencie peňažných prostriedkov v hotovosti.  Zabezpečuje doplňovanie pokladničnej hotovosti a zároveň odvody pokladničnej hotovosti do banky, alebo na to  poverí osobu s podpisovým právom v danej banke.</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Každá pokladničná operácia musí byť pred vyplatením hotovosti </w:t>
      </w:r>
      <w:r w:rsidR="00FC448F" w:rsidRPr="001C2208">
        <w:rPr>
          <w:color w:val="000000"/>
          <w:szCs w:val="24"/>
        </w:rPr>
        <w:t xml:space="preserve">skontrolovaná a </w:t>
      </w:r>
      <w:r w:rsidRPr="001C2208">
        <w:rPr>
          <w:color w:val="000000"/>
          <w:szCs w:val="24"/>
        </w:rPr>
        <w:t>schválená oprávneným pracovníkom.</w:t>
      </w:r>
      <w:r w:rsidR="008B17FE" w:rsidRPr="001C2208">
        <w:rPr>
          <w:color w:val="000000"/>
          <w:szCs w:val="24"/>
        </w:rPr>
        <w:t xml:space="preserve"> </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V priebehu účtovného obdobia </w:t>
      </w:r>
      <w:r w:rsidR="00F51ED0" w:rsidRPr="001C2208">
        <w:rPr>
          <w:color w:val="000000"/>
          <w:szCs w:val="24"/>
        </w:rPr>
        <w:t>ekonóm</w:t>
      </w:r>
      <w:r w:rsidR="005E65BD" w:rsidRPr="001C2208">
        <w:rPr>
          <w:color w:val="000000"/>
          <w:szCs w:val="24"/>
        </w:rPr>
        <w:t xml:space="preserve"> SAŠŠ </w:t>
      </w:r>
      <w:r w:rsidRPr="001C2208">
        <w:rPr>
          <w:color w:val="000000"/>
          <w:szCs w:val="24"/>
        </w:rPr>
        <w:t xml:space="preserve">vykoná minimálne štyrikrát inventarizáciu pokladne. </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lastRenderedPageBreak/>
        <w:t xml:space="preserve">Príslušné schválené doklady </w:t>
      </w:r>
      <w:r w:rsidR="00F51ED0" w:rsidRPr="001C2208">
        <w:rPr>
          <w:color w:val="000000"/>
          <w:szCs w:val="24"/>
        </w:rPr>
        <w:t>ekonóm</w:t>
      </w:r>
      <w:r w:rsidR="005E65BD" w:rsidRPr="001C2208">
        <w:rPr>
          <w:color w:val="000000"/>
          <w:szCs w:val="24"/>
        </w:rPr>
        <w:t xml:space="preserve"> pravidelne 1 x mesačne zaúčtuje v účtovnom programe.</w:t>
      </w:r>
    </w:p>
    <w:p w:rsidR="0091382D" w:rsidRDefault="005E65BD" w:rsidP="00A7478B">
      <w:pPr>
        <w:keepLines/>
        <w:tabs>
          <w:tab w:val="left" w:pos="0"/>
          <w:tab w:val="left" w:pos="450"/>
        </w:tabs>
        <w:autoSpaceDE w:val="0"/>
        <w:autoSpaceDN w:val="0"/>
        <w:adjustRightInd w:val="0"/>
        <w:rPr>
          <w:b/>
          <w:bCs/>
          <w:color w:val="000000"/>
          <w:szCs w:val="24"/>
        </w:rPr>
      </w:pPr>
      <w:r w:rsidRPr="001C2208">
        <w:rPr>
          <w:b/>
          <w:bCs/>
          <w:color w:val="000000"/>
          <w:szCs w:val="24"/>
        </w:rPr>
        <w:tab/>
      </w:r>
      <w:r w:rsidRPr="001C2208">
        <w:rPr>
          <w:b/>
          <w:bCs/>
          <w:color w:val="000000"/>
          <w:szCs w:val="24"/>
        </w:rPr>
        <w:tab/>
      </w:r>
    </w:p>
    <w:p w:rsidR="00A7478B" w:rsidRPr="001C2208" w:rsidRDefault="00A7478B" w:rsidP="00A7478B">
      <w:pPr>
        <w:keepLines/>
        <w:tabs>
          <w:tab w:val="left" w:pos="0"/>
          <w:tab w:val="left" w:pos="450"/>
        </w:tabs>
        <w:autoSpaceDE w:val="0"/>
        <w:autoSpaceDN w:val="0"/>
        <w:adjustRightInd w:val="0"/>
        <w:rPr>
          <w:b/>
          <w:bCs/>
          <w:szCs w:val="24"/>
        </w:rPr>
      </w:pPr>
      <w:r w:rsidRPr="001C2208">
        <w:rPr>
          <w:b/>
          <w:bCs/>
          <w:szCs w:val="24"/>
        </w:rPr>
        <w:t>Dlhodobý majetok</w:t>
      </w:r>
      <w:r w:rsidR="00DA3311" w:rsidRPr="001C2208">
        <w:rPr>
          <w:b/>
          <w:bCs/>
          <w:szCs w:val="24"/>
        </w:rPr>
        <w:t xml:space="preserve"> </w:t>
      </w:r>
    </w:p>
    <w:p w:rsidR="00A7478B" w:rsidRPr="001C2208" w:rsidRDefault="00A7478B" w:rsidP="0091382D">
      <w:pPr>
        <w:keepLines/>
        <w:tabs>
          <w:tab w:val="left" w:pos="0"/>
          <w:tab w:val="left" w:pos="450"/>
        </w:tabs>
        <w:autoSpaceDE w:val="0"/>
        <w:autoSpaceDN w:val="0"/>
        <w:adjustRightInd w:val="0"/>
        <w:jc w:val="both"/>
        <w:rPr>
          <w:color w:val="000000"/>
          <w:szCs w:val="24"/>
        </w:rPr>
      </w:pPr>
      <w:r w:rsidRPr="001C2208">
        <w:rPr>
          <w:color w:val="000000"/>
          <w:szCs w:val="24"/>
        </w:rPr>
        <w:t xml:space="preserve">Protokol o zaradení dlhodobého majetku do používania vyhotovuje zodpovedný pracovník v dvoch vyhotoveniach pri prevzatí dlhodobého majetku do evidenčného stavu organizácie. </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Pracovník poverený vedením evidencie dlhodobého majetku prevedie kontrolu správnosti a podpíše sa. Protokol slúži ako doklad na vyhotovenie inventárnej karty dlhodobého majetku, resp. v učtárni na zaúčtovanie.</w:t>
      </w:r>
    </w:p>
    <w:p w:rsidR="00A7478B" w:rsidRPr="001C2208" w:rsidRDefault="00A7478B" w:rsidP="00A7478B">
      <w:pPr>
        <w:keepLines/>
        <w:tabs>
          <w:tab w:val="left" w:pos="0"/>
          <w:tab w:val="left" w:pos="450"/>
        </w:tabs>
        <w:autoSpaceDE w:val="0"/>
        <w:autoSpaceDN w:val="0"/>
        <w:adjustRightInd w:val="0"/>
        <w:jc w:val="both"/>
        <w:rPr>
          <w:b/>
          <w:bCs/>
          <w:color w:val="000000"/>
          <w:szCs w:val="24"/>
        </w:rPr>
      </w:pPr>
    </w:p>
    <w:p w:rsidR="00A7478B" w:rsidRPr="001C2208" w:rsidRDefault="00A7478B" w:rsidP="00A7478B">
      <w:pPr>
        <w:keepLines/>
        <w:tabs>
          <w:tab w:val="left" w:pos="0"/>
          <w:tab w:val="left" w:pos="450"/>
        </w:tabs>
        <w:autoSpaceDE w:val="0"/>
        <w:autoSpaceDN w:val="0"/>
        <w:adjustRightInd w:val="0"/>
        <w:jc w:val="both"/>
        <w:rPr>
          <w:b/>
          <w:bCs/>
          <w:color w:val="000000"/>
          <w:szCs w:val="24"/>
        </w:rPr>
      </w:pPr>
      <w:r w:rsidRPr="001C2208">
        <w:rPr>
          <w:b/>
          <w:bCs/>
          <w:color w:val="000000"/>
          <w:szCs w:val="24"/>
        </w:rPr>
        <w:t>Mzdové doklady</w:t>
      </w:r>
    </w:p>
    <w:p w:rsidR="003748B8" w:rsidRPr="004C751D"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Mzdová agenda sa spracováva raz mesačne v zmysle odovzdaných podkladov</w:t>
      </w:r>
      <w:r w:rsidR="00FF6E41">
        <w:rPr>
          <w:color w:val="000000"/>
          <w:szCs w:val="24"/>
        </w:rPr>
        <w:t xml:space="preserve"> </w:t>
      </w:r>
      <w:r w:rsidR="00FF6E41" w:rsidRPr="004C751D">
        <w:rPr>
          <w:color w:val="000000"/>
          <w:szCs w:val="24"/>
        </w:rPr>
        <w:t>– elektronická kniha dochádzky</w:t>
      </w:r>
      <w:r w:rsidRPr="004C751D">
        <w:rPr>
          <w:color w:val="000000"/>
          <w:szCs w:val="24"/>
        </w:rPr>
        <w:t xml:space="preserve">. </w:t>
      </w:r>
    </w:p>
    <w:p w:rsidR="003748B8" w:rsidRPr="004C751D" w:rsidRDefault="00004363" w:rsidP="0091382D">
      <w:pPr>
        <w:keepLines/>
        <w:tabs>
          <w:tab w:val="left" w:pos="0"/>
          <w:tab w:val="left" w:pos="360"/>
          <w:tab w:val="left" w:pos="450"/>
        </w:tabs>
        <w:autoSpaceDE w:val="0"/>
        <w:autoSpaceDN w:val="0"/>
        <w:adjustRightInd w:val="0"/>
        <w:jc w:val="both"/>
        <w:rPr>
          <w:color w:val="000000"/>
          <w:szCs w:val="24"/>
        </w:rPr>
      </w:pPr>
      <w:r w:rsidRPr="004C751D">
        <w:rPr>
          <w:color w:val="000000"/>
          <w:szCs w:val="24"/>
        </w:rPr>
        <w:t>Pracovný fond je nadstavený na 8,5</w:t>
      </w:r>
      <w:r w:rsidR="00A9581B" w:rsidRPr="004C751D">
        <w:rPr>
          <w:color w:val="000000"/>
          <w:szCs w:val="24"/>
        </w:rPr>
        <w:t xml:space="preserve"> </w:t>
      </w:r>
      <w:r w:rsidRPr="004C751D">
        <w:rPr>
          <w:color w:val="000000"/>
          <w:szCs w:val="24"/>
        </w:rPr>
        <w:t xml:space="preserve">hodinovú pracovnú dobu. </w:t>
      </w:r>
      <w:r w:rsidR="00E177AA" w:rsidRPr="004C751D">
        <w:rPr>
          <w:color w:val="000000"/>
          <w:szCs w:val="24"/>
        </w:rPr>
        <w:t xml:space="preserve">Organizácia </w:t>
      </w:r>
      <w:r w:rsidR="003748B8" w:rsidRPr="004C751D">
        <w:rPr>
          <w:color w:val="000000"/>
          <w:szCs w:val="24"/>
        </w:rPr>
        <w:t xml:space="preserve"> zamestnáva pracovníkov na dohody </w:t>
      </w:r>
      <w:r w:rsidR="00E177AA" w:rsidRPr="004C751D">
        <w:rPr>
          <w:color w:val="000000"/>
          <w:szCs w:val="24"/>
        </w:rPr>
        <w:t xml:space="preserve">o vykonaní práce </w:t>
      </w:r>
      <w:r w:rsidR="003748B8" w:rsidRPr="004C751D">
        <w:rPr>
          <w:color w:val="000000"/>
          <w:szCs w:val="24"/>
        </w:rPr>
        <w:t xml:space="preserve">alebo skrátený pracovný </w:t>
      </w:r>
      <w:r w:rsidR="00E177AA" w:rsidRPr="004C751D">
        <w:rPr>
          <w:color w:val="000000"/>
          <w:szCs w:val="24"/>
        </w:rPr>
        <w:t>úväzok.</w:t>
      </w:r>
    </w:p>
    <w:p w:rsidR="009D789A" w:rsidRPr="004C751D" w:rsidRDefault="00E177AA" w:rsidP="0091382D">
      <w:pPr>
        <w:keepLines/>
        <w:tabs>
          <w:tab w:val="left" w:pos="0"/>
          <w:tab w:val="left" w:pos="360"/>
          <w:tab w:val="left" w:pos="450"/>
        </w:tabs>
        <w:autoSpaceDE w:val="0"/>
        <w:autoSpaceDN w:val="0"/>
        <w:adjustRightInd w:val="0"/>
        <w:jc w:val="both"/>
        <w:rPr>
          <w:color w:val="000000"/>
          <w:szCs w:val="24"/>
        </w:rPr>
      </w:pPr>
      <w:r w:rsidRPr="004C751D">
        <w:rPr>
          <w:color w:val="000000"/>
          <w:szCs w:val="24"/>
        </w:rPr>
        <w:t xml:space="preserve">V organizácii </w:t>
      </w:r>
      <w:r w:rsidR="004240A0" w:rsidRPr="004C751D">
        <w:rPr>
          <w:color w:val="000000"/>
          <w:szCs w:val="24"/>
        </w:rPr>
        <w:t xml:space="preserve">je možný </w:t>
      </w:r>
      <w:r w:rsidRPr="004C751D">
        <w:rPr>
          <w:color w:val="000000"/>
          <w:szCs w:val="24"/>
        </w:rPr>
        <w:t>p</w:t>
      </w:r>
      <w:r w:rsidR="009D789A" w:rsidRPr="004C751D">
        <w:rPr>
          <w:color w:val="000000"/>
          <w:szCs w:val="24"/>
        </w:rPr>
        <w:t>ružný pracovný čas</w:t>
      </w:r>
      <w:r w:rsidR="004240A0" w:rsidRPr="004C751D">
        <w:rPr>
          <w:color w:val="000000"/>
          <w:szCs w:val="24"/>
        </w:rPr>
        <w:t>, čo</w:t>
      </w:r>
      <w:r w:rsidR="009D789A" w:rsidRPr="004C751D">
        <w:rPr>
          <w:color w:val="000000"/>
          <w:szCs w:val="24"/>
        </w:rPr>
        <w:t xml:space="preserve"> je spôsob rovnomerného alebo nerovnomerného rozvrhnutia pracovného času.</w:t>
      </w:r>
    </w:p>
    <w:p w:rsidR="00194F06" w:rsidRPr="004C751D" w:rsidRDefault="00194F06" w:rsidP="0091382D">
      <w:pPr>
        <w:keepLines/>
        <w:tabs>
          <w:tab w:val="left" w:pos="0"/>
          <w:tab w:val="left" w:pos="360"/>
          <w:tab w:val="left" w:pos="450"/>
        </w:tabs>
        <w:autoSpaceDE w:val="0"/>
        <w:autoSpaceDN w:val="0"/>
        <w:adjustRightInd w:val="0"/>
        <w:jc w:val="both"/>
        <w:rPr>
          <w:color w:val="000000"/>
          <w:szCs w:val="24"/>
        </w:rPr>
      </w:pPr>
      <w:r w:rsidRPr="004C751D">
        <w:rPr>
          <w:color w:val="000000"/>
          <w:szCs w:val="24"/>
        </w:rPr>
        <w:t>Pružný p</w:t>
      </w:r>
      <w:r w:rsidR="009D789A" w:rsidRPr="004C751D">
        <w:rPr>
          <w:color w:val="000000"/>
          <w:szCs w:val="24"/>
        </w:rPr>
        <w:t>racovný čas</w:t>
      </w:r>
      <w:r w:rsidR="005B78A2" w:rsidRPr="004C751D">
        <w:rPr>
          <w:color w:val="000000"/>
          <w:szCs w:val="24"/>
        </w:rPr>
        <w:t xml:space="preserve"> v rozmedzí: príchod 7:00-9:00 odchod z práce 15:30-17:30. </w:t>
      </w:r>
    </w:p>
    <w:p w:rsidR="005B78A2" w:rsidRDefault="005B78A2" w:rsidP="0091382D">
      <w:pPr>
        <w:keepLines/>
        <w:tabs>
          <w:tab w:val="left" w:pos="0"/>
          <w:tab w:val="left" w:pos="360"/>
          <w:tab w:val="left" w:pos="450"/>
        </w:tabs>
        <w:autoSpaceDE w:val="0"/>
        <w:autoSpaceDN w:val="0"/>
        <w:adjustRightInd w:val="0"/>
        <w:jc w:val="both"/>
        <w:rPr>
          <w:color w:val="000000"/>
          <w:szCs w:val="24"/>
        </w:rPr>
      </w:pPr>
      <w:r w:rsidRPr="004C751D">
        <w:rPr>
          <w:color w:val="000000"/>
          <w:szCs w:val="24"/>
        </w:rPr>
        <w:t>Do knihy dochádzky sa zapisujú le</w:t>
      </w:r>
      <w:r w:rsidR="00FB1A3E" w:rsidRPr="004C751D">
        <w:rPr>
          <w:color w:val="000000"/>
          <w:szCs w:val="24"/>
        </w:rPr>
        <w:t>n polhodiny alebo celé hodiny (</w:t>
      </w:r>
      <w:r w:rsidRPr="004C751D">
        <w:rPr>
          <w:color w:val="000000"/>
          <w:szCs w:val="24"/>
        </w:rPr>
        <w:t>t.j. nie 0,15</w:t>
      </w:r>
      <w:r w:rsidR="00194F06" w:rsidRPr="004C751D">
        <w:rPr>
          <w:color w:val="000000"/>
          <w:szCs w:val="24"/>
        </w:rPr>
        <w:t xml:space="preserve"> </w:t>
      </w:r>
      <w:r w:rsidRPr="004C751D">
        <w:rPr>
          <w:color w:val="000000"/>
          <w:szCs w:val="24"/>
        </w:rPr>
        <w:t xml:space="preserve">h, napr. 7:15).  Taktiež platí, ak niektorý  deň </w:t>
      </w:r>
      <w:r w:rsidR="00004363" w:rsidRPr="004C751D">
        <w:rPr>
          <w:color w:val="000000"/>
          <w:szCs w:val="24"/>
        </w:rPr>
        <w:t xml:space="preserve">(dni) </w:t>
      </w:r>
      <w:r w:rsidRPr="004C751D">
        <w:rPr>
          <w:color w:val="000000"/>
          <w:szCs w:val="24"/>
        </w:rPr>
        <w:t xml:space="preserve">príde zamestnanec do práce neskôr alebo odíde skôr </w:t>
      </w:r>
      <w:r w:rsidR="00004363" w:rsidRPr="004C751D">
        <w:rPr>
          <w:color w:val="000000"/>
          <w:szCs w:val="24"/>
        </w:rPr>
        <w:t>než odrobí denný pracovný fond</w:t>
      </w:r>
      <w:r w:rsidR="00194F06" w:rsidRPr="004C751D">
        <w:rPr>
          <w:color w:val="000000"/>
          <w:szCs w:val="24"/>
        </w:rPr>
        <w:t>,</w:t>
      </w:r>
      <w:r w:rsidR="00004363" w:rsidRPr="004C751D">
        <w:rPr>
          <w:color w:val="000000"/>
          <w:szCs w:val="24"/>
        </w:rPr>
        <w:t xml:space="preserve"> nahradí si tento čas do konca príslušného mesiaca. Toto platí aj opačne ak odrobí viac ako je pracovný fond (mimo pracovnej cesty</w:t>
      </w:r>
      <w:r w:rsidR="00FB1A3E" w:rsidRPr="004C751D">
        <w:rPr>
          <w:color w:val="000000"/>
          <w:szCs w:val="24"/>
        </w:rPr>
        <w:t>,</w:t>
      </w:r>
      <w:r w:rsidR="00004363" w:rsidRPr="004C751D">
        <w:rPr>
          <w:color w:val="000000"/>
          <w:szCs w:val="24"/>
        </w:rPr>
        <w:t xml:space="preserve"> tá je riešená v odseku 12</w:t>
      </w:r>
      <w:r w:rsidR="00FB1A3E" w:rsidRPr="004C751D">
        <w:rPr>
          <w:color w:val="000000"/>
          <w:szCs w:val="24"/>
        </w:rPr>
        <w:t xml:space="preserve"> tohto dokumentu</w:t>
      </w:r>
      <w:r w:rsidR="00004363" w:rsidRPr="004C751D">
        <w:rPr>
          <w:color w:val="000000"/>
          <w:szCs w:val="24"/>
        </w:rPr>
        <w:t>) tento čas ostáva doma resp. príde na druhý deň neskôr do práce alebo odíde skôr.</w:t>
      </w:r>
      <w:r w:rsidR="00004363">
        <w:rPr>
          <w:color w:val="000000"/>
          <w:szCs w:val="24"/>
        </w:rPr>
        <w:t xml:space="preserve"> </w:t>
      </w:r>
    </w:p>
    <w:p w:rsidR="00FE539D" w:rsidRPr="001C2208" w:rsidRDefault="00F51ED0" w:rsidP="0091382D">
      <w:pPr>
        <w:keepLines/>
        <w:tabs>
          <w:tab w:val="left" w:pos="0"/>
          <w:tab w:val="left" w:pos="360"/>
          <w:tab w:val="left" w:pos="450"/>
        </w:tabs>
        <w:autoSpaceDE w:val="0"/>
        <w:autoSpaceDN w:val="0"/>
        <w:adjustRightInd w:val="0"/>
        <w:jc w:val="both"/>
        <w:rPr>
          <w:strike/>
          <w:color w:val="000000"/>
          <w:szCs w:val="24"/>
        </w:rPr>
      </w:pPr>
      <w:r w:rsidRPr="001C2208">
        <w:rPr>
          <w:color w:val="000000"/>
          <w:szCs w:val="24"/>
        </w:rPr>
        <w:t>Ekonóm SAŠŠ</w:t>
      </w:r>
      <w:r w:rsidR="00A7478B" w:rsidRPr="001C2208">
        <w:rPr>
          <w:color w:val="000000"/>
          <w:szCs w:val="24"/>
        </w:rPr>
        <w:t xml:space="preserve"> spracuje mzdy, pripraví výkazy do jednotlivých poisťovní, </w:t>
      </w:r>
      <w:r w:rsidR="0071391C" w:rsidRPr="001C2208">
        <w:rPr>
          <w:color w:val="000000"/>
          <w:szCs w:val="24"/>
        </w:rPr>
        <w:t>DDS, prehľady</w:t>
      </w:r>
      <w:r w:rsidR="00A7478B" w:rsidRPr="001C2208">
        <w:rPr>
          <w:color w:val="000000"/>
          <w:szCs w:val="24"/>
        </w:rPr>
        <w:t xml:space="preserve"> na daňový úrad a ostatné podklady stanovené účtovnou jednotkou a platnou legislatívou. </w:t>
      </w:r>
    </w:p>
    <w:p w:rsidR="00FE539D" w:rsidRPr="001C2208" w:rsidRDefault="00FE539D"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Mzdy  zamestnancom </w:t>
      </w:r>
      <w:r w:rsidR="00637471">
        <w:rPr>
          <w:color w:val="000000"/>
          <w:szCs w:val="24"/>
        </w:rPr>
        <w:t xml:space="preserve">sú </w:t>
      </w:r>
      <w:r w:rsidRPr="001C2208">
        <w:rPr>
          <w:color w:val="000000"/>
          <w:szCs w:val="24"/>
        </w:rPr>
        <w:t>vyplácané na ich osobný bankový účet.</w:t>
      </w:r>
    </w:p>
    <w:p w:rsidR="00A7478B" w:rsidRPr="001C2208" w:rsidRDefault="00A7478B"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 xml:space="preserve">K 31.12. bežného roka sa na základe podkladov zo mzdovej agendy vypočítajú nevyčerpané </w:t>
      </w:r>
      <w:r w:rsidR="00EF2369">
        <w:rPr>
          <w:color w:val="000000"/>
          <w:szCs w:val="24"/>
        </w:rPr>
        <w:t>dovolenky</w:t>
      </w:r>
      <w:r w:rsidRPr="001C2208">
        <w:rPr>
          <w:color w:val="000000"/>
          <w:szCs w:val="24"/>
        </w:rPr>
        <w:t>. Tento podklad slúži na zaúčtovanie rezervy za nevyčerpanú d</w:t>
      </w:r>
      <w:r w:rsidR="00EF2369">
        <w:rPr>
          <w:color w:val="000000"/>
          <w:szCs w:val="24"/>
        </w:rPr>
        <w:t>ovolenku</w:t>
      </w:r>
      <w:r w:rsidRPr="001C2208">
        <w:rPr>
          <w:color w:val="000000"/>
          <w:szCs w:val="24"/>
        </w:rPr>
        <w:t>.</w:t>
      </w:r>
    </w:p>
    <w:p w:rsidR="00A7478B" w:rsidRPr="001C2208" w:rsidRDefault="00A7478B" w:rsidP="00A7478B">
      <w:pPr>
        <w:keepLines/>
        <w:tabs>
          <w:tab w:val="left" w:pos="0"/>
          <w:tab w:val="left" w:pos="360"/>
          <w:tab w:val="left" w:pos="450"/>
        </w:tabs>
        <w:autoSpaceDE w:val="0"/>
        <w:autoSpaceDN w:val="0"/>
        <w:adjustRightInd w:val="0"/>
        <w:jc w:val="both"/>
        <w:rPr>
          <w:color w:val="000000"/>
          <w:szCs w:val="24"/>
        </w:rPr>
      </w:pPr>
    </w:p>
    <w:p w:rsidR="00A7478B" w:rsidRPr="001C2208" w:rsidRDefault="00A7478B"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Ostatné doklady</w:t>
      </w:r>
    </w:p>
    <w:p w:rsidR="00A7478B" w:rsidRPr="001C2208" w:rsidRDefault="00F51ED0" w:rsidP="0091382D">
      <w:pPr>
        <w:keepLines/>
        <w:tabs>
          <w:tab w:val="left" w:pos="0"/>
          <w:tab w:val="left" w:pos="360"/>
          <w:tab w:val="left" w:pos="450"/>
        </w:tabs>
        <w:autoSpaceDE w:val="0"/>
        <w:autoSpaceDN w:val="0"/>
        <w:adjustRightInd w:val="0"/>
        <w:jc w:val="both"/>
        <w:rPr>
          <w:color w:val="000000"/>
          <w:szCs w:val="24"/>
        </w:rPr>
      </w:pPr>
      <w:r w:rsidRPr="001C2208">
        <w:rPr>
          <w:color w:val="000000"/>
          <w:szCs w:val="24"/>
        </w:rPr>
        <w:t>Ekonóm</w:t>
      </w:r>
      <w:r w:rsidR="001F5EE3" w:rsidRPr="001C2208">
        <w:rPr>
          <w:color w:val="000000"/>
          <w:szCs w:val="24"/>
        </w:rPr>
        <w:t xml:space="preserve"> SAŠŠ</w:t>
      </w:r>
      <w:r w:rsidR="00A7478B" w:rsidRPr="001C2208">
        <w:rPr>
          <w:color w:val="000000"/>
          <w:szCs w:val="24"/>
        </w:rPr>
        <w:t xml:space="preserve"> zodpovedný za účtovníctvo vyhotovuje </w:t>
      </w:r>
      <w:r w:rsidR="001F5EE3" w:rsidRPr="001C2208">
        <w:rPr>
          <w:color w:val="000000"/>
          <w:szCs w:val="24"/>
        </w:rPr>
        <w:t>„</w:t>
      </w:r>
      <w:r w:rsidR="00A7478B" w:rsidRPr="001C2208">
        <w:rPr>
          <w:color w:val="000000"/>
          <w:szCs w:val="24"/>
        </w:rPr>
        <w:t>interné účtovné doklady</w:t>
      </w:r>
      <w:r w:rsidR="001F5EE3" w:rsidRPr="001C2208">
        <w:rPr>
          <w:color w:val="000000"/>
          <w:szCs w:val="24"/>
        </w:rPr>
        <w:t>“</w:t>
      </w:r>
      <w:r w:rsidR="00A7478B" w:rsidRPr="001C2208">
        <w:rPr>
          <w:color w:val="000000"/>
          <w:szCs w:val="24"/>
        </w:rPr>
        <w:t xml:space="preserve"> podľa požiadaviek vyplývajúcich z činností účtovnej jednotky. Interné účtovné doklady sú vyhotovované na základe prvotného interného dokladu o vykonanej hospodárskej operácii</w:t>
      </w:r>
      <w:r w:rsidR="00EF2369">
        <w:rPr>
          <w:color w:val="000000"/>
          <w:szCs w:val="24"/>
        </w:rPr>
        <w:t>.</w:t>
      </w:r>
      <w:r w:rsidR="00A7478B" w:rsidRPr="001C2208">
        <w:rPr>
          <w:color w:val="000000"/>
          <w:szCs w:val="24"/>
        </w:rPr>
        <w:t xml:space="preserve"> </w:t>
      </w:r>
    </w:p>
    <w:p w:rsidR="00B7012E" w:rsidRDefault="00B7012E" w:rsidP="00A7478B">
      <w:pPr>
        <w:tabs>
          <w:tab w:val="left" w:pos="0"/>
        </w:tabs>
        <w:autoSpaceDE w:val="0"/>
        <w:autoSpaceDN w:val="0"/>
        <w:adjustRightInd w:val="0"/>
        <w:rPr>
          <w:szCs w:val="24"/>
        </w:rPr>
      </w:pPr>
    </w:p>
    <w:p w:rsidR="00B7012E" w:rsidRPr="001C2208" w:rsidRDefault="00B7012E" w:rsidP="00A7478B">
      <w:pPr>
        <w:tabs>
          <w:tab w:val="left" w:pos="0"/>
        </w:tabs>
        <w:autoSpaceDE w:val="0"/>
        <w:autoSpaceDN w:val="0"/>
        <w:adjustRightInd w:val="0"/>
        <w:rPr>
          <w:szCs w:val="24"/>
        </w:rPr>
      </w:pPr>
    </w:p>
    <w:p w:rsidR="00055DF3" w:rsidRPr="004C751D" w:rsidRDefault="00055DF3" w:rsidP="00320F90">
      <w:pPr>
        <w:pStyle w:val="Odsekzoznamu"/>
        <w:numPr>
          <w:ilvl w:val="0"/>
          <w:numId w:val="32"/>
        </w:numPr>
        <w:spacing w:line="360" w:lineRule="auto"/>
        <w:rPr>
          <w:rFonts w:eastAsia="Times New Roman"/>
          <w:b/>
          <w:bCs/>
          <w:caps/>
          <w:szCs w:val="24"/>
          <w:lang w:eastAsia="ar-SA"/>
        </w:rPr>
      </w:pPr>
      <w:r w:rsidRPr="001C2208">
        <w:rPr>
          <w:rFonts w:eastAsia="Times New Roman"/>
          <w:b/>
          <w:bCs/>
          <w:caps/>
          <w:szCs w:val="24"/>
          <w:lang w:eastAsia="ar-SA"/>
        </w:rPr>
        <w:t xml:space="preserve"> </w:t>
      </w:r>
      <w:r w:rsidRPr="004C751D">
        <w:rPr>
          <w:rFonts w:eastAsia="Times New Roman"/>
          <w:b/>
          <w:bCs/>
          <w:caps/>
          <w:szCs w:val="24"/>
          <w:lang w:eastAsia="ar-SA"/>
        </w:rPr>
        <w:t>účtovná  závierka  a  výročná   správa</w:t>
      </w:r>
      <w:r w:rsidR="0028722E" w:rsidRPr="004C751D">
        <w:rPr>
          <w:rFonts w:eastAsia="Times New Roman"/>
          <w:b/>
          <w:bCs/>
          <w:caps/>
          <w:szCs w:val="24"/>
          <w:lang w:eastAsia="ar-SA"/>
        </w:rPr>
        <w:t xml:space="preserve"> SAŠŠ</w:t>
      </w:r>
    </w:p>
    <w:p w:rsidR="003748B8" w:rsidRPr="004C751D" w:rsidRDefault="003748B8" w:rsidP="00D251ED">
      <w:pPr>
        <w:ind w:firstLine="708"/>
      </w:pPr>
      <w:r w:rsidRPr="004C751D">
        <w:t>Výročnú správu</w:t>
      </w:r>
      <w:r w:rsidR="00D251ED" w:rsidRPr="004C751D">
        <w:t xml:space="preserve"> SAŠŠ</w:t>
      </w:r>
      <w:r w:rsidRPr="004C751D">
        <w:t xml:space="preserve"> zostavuje generálny sekretár a musí obsahovať:</w:t>
      </w:r>
    </w:p>
    <w:p w:rsidR="00D251ED" w:rsidRPr="004C751D" w:rsidRDefault="00D251ED" w:rsidP="00D251ED">
      <w:pPr>
        <w:pStyle w:val="Odsekzoznamu"/>
        <w:numPr>
          <w:ilvl w:val="0"/>
          <w:numId w:val="33"/>
        </w:numPr>
      </w:pPr>
      <w:r w:rsidRPr="004C751D">
        <w:t>Identifikačné údaje SAŠŠ</w:t>
      </w:r>
    </w:p>
    <w:p w:rsidR="00D251ED" w:rsidRPr="004C751D" w:rsidRDefault="00D251ED" w:rsidP="00D251ED">
      <w:pPr>
        <w:pStyle w:val="Odsekzoznamu"/>
        <w:numPr>
          <w:ilvl w:val="0"/>
          <w:numId w:val="33"/>
        </w:numPr>
      </w:pPr>
      <w:r w:rsidRPr="004C751D">
        <w:t>Dosiahnuté výsledky pri napĺňaní hlavných cieľov</w:t>
      </w:r>
    </w:p>
    <w:p w:rsidR="00D251ED" w:rsidRPr="004C751D" w:rsidRDefault="00D251ED" w:rsidP="00D251ED">
      <w:pPr>
        <w:pStyle w:val="Odsekzoznamu"/>
        <w:numPr>
          <w:ilvl w:val="0"/>
          <w:numId w:val="33"/>
        </w:numPr>
      </w:pPr>
      <w:r w:rsidRPr="004C751D">
        <w:t>Predpoklady úspešného napĺňania cieľov</w:t>
      </w:r>
    </w:p>
    <w:p w:rsidR="00D251ED" w:rsidRPr="004C751D" w:rsidRDefault="00D251ED" w:rsidP="00D251ED">
      <w:pPr>
        <w:pStyle w:val="Odsekzoznamu"/>
        <w:numPr>
          <w:ilvl w:val="0"/>
          <w:numId w:val="33"/>
        </w:numPr>
      </w:pPr>
      <w:r w:rsidRPr="004C751D">
        <w:t>Zmeny v zložení orgánov</w:t>
      </w:r>
    </w:p>
    <w:p w:rsidR="00D251ED" w:rsidRPr="004C751D" w:rsidRDefault="00D251ED" w:rsidP="00D251ED">
      <w:pPr>
        <w:pStyle w:val="Odsekzoznamu"/>
        <w:numPr>
          <w:ilvl w:val="0"/>
          <w:numId w:val="33"/>
        </w:numPr>
      </w:pPr>
      <w:r w:rsidRPr="004C751D">
        <w:t>Zmeny vykonané v základom dokumente a iných predpisoch</w:t>
      </w:r>
    </w:p>
    <w:p w:rsidR="00D251ED" w:rsidRPr="004C751D" w:rsidRDefault="00D251ED" w:rsidP="00D251ED">
      <w:pPr>
        <w:pStyle w:val="Odsekzoznamu"/>
        <w:numPr>
          <w:ilvl w:val="0"/>
          <w:numId w:val="33"/>
        </w:numPr>
      </w:pPr>
      <w:r w:rsidRPr="004C751D">
        <w:t>Financovanie</w:t>
      </w:r>
    </w:p>
    <w:p w:rsidR="00D251ED" w:rsidRPr="004C751D" w:rsidRDefault="00D251ED" w:rsidP="00D251ED">
      <w:pPr>
        <w:pStyle w:val="Odsekzoznamu"/>
        <w:numPr>
          <w:ilvl w:val="0"/>
          <w:numId w:val="33"/>
        </w:numPr>
      </w:pPr>
      <w:r w:rsidRPr="004C751D">
        <w:t>Iné dôležité údaje</w:t>
      </w:r>
    </w:p>
    <w:p w:rsidR="002C6331" w:rsidRPr="004C751D" w:rsidRDefault="002C6331" w:rsidP="002C6331"/>
    <w:p w:rsidR="00637471" w:rsidRPr="004C751D" w:rsidRDefault="002C6331" w:rsidP="00637471">
      <w:r w:rsidRPr="004C751D">
        <w:t xml:space="preserve">Výročná správa obsahuje všetky náležitosti , ktoré predpisuje zákon o športe, ale aj hodnotí </w:t>
      </w:r>
      <w:r w:rsidR="00DB1B12" w:rsidRPr="004C751D">
        <w:t xml:space="preserve">činnosť </w:t>
      </w:r>
      <w:r w:rsidRPr="004C751D">
        <w:t>organizáci</w:t>
      </w:r>
      <w:r w:rsidR="00DB1B12" w:rsidRPr="004C751D">
        <w:t>e</w:t>
      </w:r>
      <w:r w:rsidRPr="004C751D">
        <w:t xml:space="preserve"> smerom k jej najvyššiemu orgánu.</w:t>
      </w:r>
    </w:p>
    <w:p w:rsidR="006B51E0" w:rsidRPr="001C2208" w:rsidRDefault="00AB3742" w:rsidP="0091382D">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lastRenderedPageBreak/>
        <w:t xml:space="preserve">Účtovná </w:t>
      </w:r>
      <w:r w:rsidR="00D251ED">
        <w:rPr>
          <w:color w:val="000000"/>
          <w:szCs w:val="24"/>
        </w:rPr>
        <w:t>závierk</w:t>
      </w:r>
      <w:r w:rsidRPr="001C2208">
        <w:rPr>
          <w:color w:val="000000"/>
          <w:szCs w:val="24"/>
        </w:rPr>
        <w:t xml:space="preserve">a </w:t>
      </w:r>
      <w:r w:rsidR="00D251ED">
        <w:rPr>
          <w:color w:val="000000"/>
          <w:szCs w:val="24"/>
        </w:rPr>
        <w:t xml:space="preserve">je </w:t>
      </w:r>
      <w:r w:rsidRPr="001C2208">
        <w:rPr>
          <w:color w:val="000000"/>
          <w:szCs w:val="24"/>
        </w:rPr>
        <w:t>zostav</w:t>
      </w:r>
      <w:r w:rsidR="00D251ED">
        <w:rPr>
          <w:color w:val="000000"/>
          <w:szCs w:val="24"/>
        </w:rPr>
        <w:t>ovaná</w:t>
      </w:r>
      <w:r w:rsidRPr="001C2208">
        <w:rPr>
          <w:color w:val="000000"/>
          <w:szCs w:val="24"/>
        </w:rPr>
        <w:t xml:space="preserve"> v zmysle platnej legislatívy (opatrenie Ministerstva financií Slovenskej republiky z 30.októbra 2013 č. MF/17616/2013-74, ktorým sa ustanovujú podrobnosti účtovnej závierky a výročnej správy pre účtovné jednotky účtujúce v sústave podvojného účtovníctva, ktoré nie sú založené </w:t>
      </w:r>
      <w:r w:rsidR="009D358F" w:rsidRPr="001C2208">
        <w:rPr>
          <w:color w:val="000000"/>
          <w:szCs w:val="24"/>
        </w:rPr>
        <w:t>alebo zriadené na účely podnikania)</w:t>
      </w:r>
      <w:r w:rsidRPr="001C2208">
        <w:rPr>
          <w:color w:val="000000"/>
          <w:szCs w:val="24"/>
        </w:rPr>
        <w:t xml:space="preserve">  ku dňu ku ktorému sa zostavuje účtovná závierka. </w:t>
      </w:r>
    </w:p>
    <w:p w:rsidR="009D358F" w:rsidRDefault="009D358F" w:rsidP="0091382D">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Ročné uzávierkové práce musia zabezpečiť správnosť, preukázateľnosť a úplnosť údajov, zaúčtovaných do účtovných kníh bežného účtovného obdobia.</w:t>
      </w:r>
    </w:p>
    <w:p w:rsidR="003748B8" w:rsidRDefault="003748B8" w:rsidP="0091382D">
      <w:pPr>
        <w:keepLines/>
        <w:tabs>
          <w:tab w:val="left" w:pos="360"/>
          <w:tab w:val="left" w:pos="450"/>
        </w:tabs>
        <w:autoSpaceDE w:val="0"/>
        <w:autoSpaceDN w:val="0"/>
        <w:adjustRightInd w:val="0"/>
        <w:spacing w:before="120" w:after="120"/>
        <w:jc w:val="both"/>
        <w:rPr>
          <w:color w:val="000000"/>
          <w:szCs w:val="24"/>
        </w:rPr>
      </w:pPr>
      <w:r w:rsidRPr="004C751D">
        <w:rPr>
          <w:color w:val="000000"/>
          <w:szCs w:val="24"/>
        </w:rPr>
        <w:t>Súčasťou účtovnej závierky sú: súvaha, výkaz ziskov a strát, poznámky.</w:t>
      </w:r>
    </w:p>
    <w:p w:rsidR="000C2F48" w:rsidRPr="001C2208" w:rsidRDefault="000C2F48" w:rsidP="0091382D">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Účtovná závierka je preverovaná audítorom.</w:t>
      </w:r>
    </w:p>
    <w:p w:rsidR="00B7012E" w:rsidRPr="001C2208" w:rsidRDefault="00B7012E" w:rsidP="001F5EE3">
      <w:pPr>
        <w:keepLines/>
        <w:tabs>
          <w:tab w:val="left" w:pos="360"/>
          <w:tab w:val="left" w:pos="450"/>
        </w:tabs>
        <w:autoSpaceDE w:val="0"/>
        <w:autoSpaceDN w:val="0"/>
        <w:adjustRightInd w:val="0"/>
        <w:spacing w:before="120" w:after="120"/>
        <w:ind w:left="708"/>
        <w:jc w:val="both"/>
        <w:rPr>
          <w:color w:val="000000"/>
          <w:szCs w:val="24"/>
        </w:rPr>
      </w:pPr>
    </w:p>
    <w:p w:rsidR="0028722E" w:rsidRPr="001C2208" w:rsidRDefault="0028722E" w:rsidP="001F5EE3">
      <w:pPr>
        <w:keepLines/>
        <w:tabs>
          <w:tab w:val="left" w:pos="360"/>
          <w:tab w:val="left" w:pos="450"/>
        </w:tabs>
        <w:autoSpaceDE w:val="0"/>
        <w:autoSpaceDN w:val="0"/>
        <w:adjustRightInd w:val="0"/>
        <w:spacing w:before="120" w:after="120"/>
        <w:ind w:left="708"/>
        <w:jc w:val="both"/>
        <w:rPr>
          <w:rFonts w:eastAsia="Times New Roman"/>
          <w:b/>
          <w:bCs/>
          <w:caps/>
          <w:szCs w:val="24"/>
          <w:lang w:eastAsia="ar-SA"/>
        </w:rPr>
      </w:pPr>
      <w:r w:rsidRPr="001C2208">
        <w:rPr>
          <w:b/>
          <w:color w:val="000000"/>
          <w:szCs w:val="24"/>
        </w:rPr>
        <w:t>8.1</w:t>
      </w:r>
      <w:r w:rsidRPr="001C2208">
        <w:rPr>
          <w:color w:val="000000"/>
          <w:szCs w:val="24"/>
        </w:rPr>
        <w:t xml:space="preserve"> </w:t>
      </w:r>
      <w:r w:rsidRPr="001C2208">
        <w:rPr>
          <w:rFonts w:eastAsia="Times New Roman"/>
          <w:b/>
          <w:bCs/>
          <w:caps/>
          <w:szCs w:val="24"/>
          <w:lang w:eastAsia="ar-SA"/>
        </w:rPr>
        <w:t>účtovná  závierka  KK SAŠŠ (JÚ)</w:t>
      </w:r>
    </w:p>
    <w:p w:rsidR="0028722E" w:rsidRPr="001C2208" w:rsidRDefault="0028722E" w:rsidP="0028722E">
      <w:pPr>
        <w:keepLines/>
        <w:tabs>
          <w:tab w:val="left" w:pos="360"/>
          <w:tab w:val="left" w:pos="450"/>
        </w:tabs>
        <w:autoSpaceDE w:val="0"/>
        <w:autoSpaceDN w:val="0"/>
        <w:adjustRightInd w:val="0"/>
        <w:spacing w:before="120" w:after="120"/>
        <w:ind w:left="708"/>
        <w:jc w:val="both"/>
        <w:rPr>
          <w:color w:val="000000"/>
          <w:szCs w:val="24"/>
        </w:rPr>
      </w:pPr>
    </w:p>
    <w:p w:rsidR="0028722E" w:rsidRPr="001C2208" w:rsidRDefault="0028722E" w:rsidP="0028722E">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Účtovná závierka sa skladá z:</w:t>
      </w:r>
    </w:p>
    <w:p w:rsidR="0028722E" w:rsidRPr="001C2208" w:rsidRDefault="0028722E" w:rsidP="0028722E">
      <w:pPr>
        <w:keepLines/>
        <w:numPr>
          <w:ilvl w:val="0"/>
          <w:numId w:val="31"/>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o príjmoch a výdavkoch,</w:t>
      </w:r>
    </w:p>
    <w:p w:rsidR="0028722E" w:rsidRPr="001C2208" w:rsidRDefault="0028722E" w:rsidP="0028722E">
      <w:pPr>
        <w:keepLines/>
        <w:numPr>
          <w:ilvl w:val="0"/>
          <w:numId w:val="31"/>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o majetku a záväzkoch.</w:t>
      </w:r>
    </w:p>
    <w:p w:rsidR="0028722E" w:rsidRPr="001C2208" w:rsidRDefault="0028722E" w:rsidP="001F5EE3">
      <w:pPr>
        <w:keepLines/>
        <w:tabs>
          <w:tab w:val="left" w:pos="360"/>
          <w:tab w:val="left" w:pos="450"/>
        </w:tabs>
        <w:autoSpaceDE w:val="0"/>
        <w:autoSpaceDN w:val="0"/>
        <w:adjustRightInd w:val="0"/>
        <w:spacing w:before="120" w:after="120"/>
        <w:ind w:left="708"/>
        <w:jc w:val="both"/>
        <w:rPr>
          <w:color w:val="000000"/>
          <w:szCs w:val="24"/>
          <w:shd w:val="clear" w:color="auto" w:fill="F9F9F9"/>
        </w:rPr>
      </w:pPr>
      <w:r w:rsidRPr="001C2208">
        <w:rPr>
          <w:color w:val="000000"/>
          <w:szCs w:val="24"/>
        </w:rPr>
        <w:t xml:space="preserve">Tlačivo pre účtovnú závierku si KK SAŠŠ stiahne aktuálnu zo stránky </w:t>
      </w:r>
      <w:r w:rsidR="00D600A0" w:rsidRPr="001C2208">
        <w:rPr>
          <w:color w:val="000000"/>
          <w:szCs w:val="24"/>
        </w:rPr>
        <w:t>F</w:t>
      </w:r>
      <w:r w:rsidRPr="001C2208">
        <w:rPr>
          <w:color w:val="000000"/>
          <w:szCs w:val="24"/>
        </w:rPr>
        <w:t xml:space="preserve">inančnej správy (Elektronické služby - Verejne dostupné elektronické služby - Daňové a colné formuláre - Vzory tlačí - </w:t>
      </w:r>
      <w:r w:rsidRPr="00B7012E">
        <w:rPr>
          <w:color w:val="000000"/>
          <w:szCs w:val="24"/>
          <w:shd w:val="clear" w:color="auto" w:fill="F9F9F9"/>
        </w:rPr>
        <w:t xml:space="preserve">Účtovné výkazy pre neziskové organizácie - </w:t>
      </w:r>
      <w:r w:rsidR="00D600A0" w:rsidRPr="00B7012E">
        <w:rPr>
          <w:color w:val="000000"/>
          <w:szCs w:val="24"/>
          <w:shd w:val="clear" w:color="auto" w:fill="F9F9F9"/>
        </w:rPr>
        <w:t>Účtovná závierka neziskovej účtovnej jednotky v sústave jednoduchého účtovníctva) takto otvorený formulár priamo vypíše:</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zostavená k 31.12. a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vypíše IČO, SID, SK NACE</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zaškrkne účtovná závierka riadna a aj schválená </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za obdobie od 01 + rok do 12 +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bezprostredne predchádzajúce obdobie od 01 + rok do 12 +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priložené súčasti účtovnej závierky zaškrtne obe (výkaz o príjme a výdavkoch aj výkaz o majetku a</w:t>
      </w:r>
      <w:r w:rsidR="007A6597" w:rsidRPr="001C2208">
        <w:rPr>
          <w:color w:val="000000"/>
          <w:szCs w:val="24"/>
        </w:rPr>
        <w:t> </w:t>
      </w:r>
      <w:r w:rsidRPr="001C2208">
        <w:rPr>
          <w:color w:val="000000"/>
          <w:szCs w:val="24"/>
        </w:rPr>
        <w:t>závä</w:t>
      </w:r>
      <w:r w:rsidR="007A6597" w:rsidRPr="001C2208">
        <w:rPr>
          <w:color w:val="000000"/>
          <w:szCs w:val="24"/>
        </w:rPr>
        <w:t>z</w:t>
      </w:r>
      <w:r w:rsidRPr="001C2208">
        <w:rPr>
          <w:color w:val="000000"/>
          <w:szCs w:val="24"/>
        </w:rPr>
        <w:t>koch</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vypíše obchodné meno, sídlo, email..</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zostavená dňa – dátum kedy zostavuje účtovnú závierku do 31.3.rok</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schválená musí byť na zasadnutí KK SAŠŠ najlepšie pre 31.3. rok aby nemuseli podávať znova oznámenie o schválení účtovnej závierky. Ak však nestihnú schváliť do 31.3. rok je potrebné odovzdať účtovnú závierku kde bude </w:t>
      </w:r>
      <w:proofErr w:type="spellStart"/>
      <w:r w:rsidRPr="001C2208">
        <w:rPr>
          <w:color w:val="000000"/>
          <w:szCs w:val="24"/>
        </w:rPr>
        <w:t>zaškrknuté</w:t>
      </w:r>
      <w:proofErr w:type="spellEnd"/>
      <w:r w:rsidRPr="001C2208">
        <w:rPr>
          <w:color w:val="000000"/>
          <w:szCs w:val="24"/>
        </w:rPr>
        <w:t xml:space="preserve"> len zostavil a dátum a potom dodatočne schváliť a podať oznámenie o schválení účtovnej závierky.</w:t>
      </w:r>
    </w:p>
    <w:p w:rsidR="00FB458B" w:rsidRPr="001C2208" w:rsidRDefault="00FB458B" w:rsidP="00FB458B">
      <w:pPr>
        <w:pStyle w:val="Odsekzoznamu"/>
        <w:keepLines/>
        <w:tabs>
          <w:tab w:val="left" w:pos="360"/>
          <w:tab w:val="left" w:pos="450"/>
        </w:tabs>
        <w:autoSpaceDE w:val="0"/>
        <w:autoSpaceDN w:val="0"/>
        <w:adjustRightInd w:val="0"/>
        <w:spacing w:before="120" w:after="120"/>
        <w:ind w:left="2136"/>
        <w:jc w:val="both"/>
        <w:rPr>
          <w:color w:val="000000"/>
          <w:szCs w:val="24"/>
        </w:rPr>
      </w:pPr>
    </w:p>
    <w:p w:rsidR="006703B3"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b/>
          <w:i/>
          <w:color w:val="000000"/>
          <w:szCs w:val="24"/>
        </w:rPr>
        <w:t>Príjmy a výdavky – výkaz</w:t>
      </w:r>
      <w:r w:rsidR="006703B3" w:rsidRPr="001C2208">
        <w:rPr>
          <w:color w:val="000000"/>
          <w:szCs w:val="24"/>
        </w:rPr>
        <w:t xml:space="preserve">. </w:t>
      </w:r>
    </w:p>
    <w:p w:rsidR="007A6597" w:rsidRPr="001C2208" w:rsidRDefault="006703B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b/>
          <w:color w:val="000000"/>
          <w:szCs w:val="24"/>
        </w:rPr>
        <w:t>Príjmy</w:t>
      </w:r>
      <w:r w:rsidRPr="001C2208">
        <w:rPr>
          <w:color w:val="000000"/>
          <w:szCs w:val="24"/>
        </w:rPr>
        <w:t xml:space="preserve">: </w:t>
      </w:r>
      <w:r w:rsidR="007A6597" w:rsidRPr="001C2208">
        <w:rPr>
          <w:color w:val="000000"/>
          <w:szCs w:val="24"/>
        </w:rPr>
        <w:t xml:space="preserve">do príslušného riadku od 01 – 15 zapíše hodnotu príjmu (03,04,05,09 sem príjem SAŠŠ podľa zmluvy – tieto položky do stĺpca nezdaňované činnosť a 13-tu treba dávať pozor na to že nie je zriadené na podnikanie a závisí to od toho čo chce predávať – môže byť stĺpci nezdaňovaná činnosť ale aj v druhom </w:t>
      </w:r>
      <w:r w:rsidRPr="001C2208">
        <w:rPr>
          <w:color w:val="000000"/>
          <w:szCs w:val="24"/>
        </w:rPr>
        <w:t>–zdaňovaná činnosť).</w:t>
      </w:r>
    </w:p>
    <w:p w:rsidR="007A6597" w:rsidRPr="001C2208" w:rsidRDefault="006703B3" w:rsidP="007A6597">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b/>
          <w:color w:val="000000"/>
          <w:szCs w:val="24"/>
        </w:rPr>
        <w:t>Výdavky</w:t>
      </w:r>
      <w:r w:rsidRPr="001C2208">
        <w:rPr>
          <w:color w:val="000000"/>
          <w:szCs w:val="24"/>
        </w:rPr>
        <w:t xml:space="preserve">: zapíšu sumu (na riadky 17, 18 </w:t>
      </w:r>
      <w:proofErr w:type="spellStart"/>
      <w:r w:rsidRPr="001C2208">
        <w:rPr>
          <w:color w:val="000000"/>
          <w:szCs w:val="24"/>
        </w:rPr>
        <w:t>Sašš</w:t>
      </w:r>
      <w:proofErr w:type="spellEnd"/>
      <w:r w:rsidRPr="001C2208">
        <w:rPr>
          <w:color w:val="000000"/>
          <w:szCs w:val="24"/>
        </w:rPr>
        <w:t xml:space="preserve">, 21 </w:t>
      </w:r>
      <w:proofErr w:type="spellStart"/>
      <w:r w:rsidRPr="001C2208">
        <w:rPr>
          <w:color w:val="000000"/>
          <w:szCs w:val="24"/>
        </w:rPr>
        <w:t>Sašš</w:t>
      </w:r>
      <w:proofErr w:type="spellEnd"/>
      <w:r w:rsidRPr="001C2208">
        <w:rPr>
          <w:color w:val="000000"/>
          <w:szCs w:val="24"/>
        </w:rPr>
        <w:t>, 24 nezdaňovaná činnosť, do stĺpca zdaňovaná činnosť vypíšu len výdaje spojené so zdaňovaným príjmom)</w:t>
      </w:r>
    </w:p>
    <w:p w:rsidR="006703B3" w:rsidRPr="001C2208" w:rsidRDefault="006703B3" w:rsidP="006703B3">
      <w:pPr>
        <w:pStyle w:val="Odsekzoznamu"/>
        <w:keepLines/>
        <w:numPr>
          <w:ilvl w:val="0"/>
          <w:numId w:val="4"/>
        </w:numPr>
        <w:tabs>
          <w:tab w:val="left" w:pos="360"/>
          <w:tab w:val="left" w:pos="450"/>
        </w:tabs>
        <w:autoSpaceDE w:val="0"/>
        <w:autoSpaceDN w:val="0"/>
        <w:adjustRightInd w:val="0"/>
        <w:spacing w:before="120" w:after="120"/>
        <w:jc w:val="both"/>
        <w:rPr>
          <w:b/>
          <w:i/>
          <w:color w:val="000000"/>
          <w:szCs w:val="24"/>
        </w:rPr>
      </w:pPr>
      <w:r w:rsidRPr="001C2208">
        <w:rPr>
          <w:b/>
          <w:i/>
          <w:color w:val="000000"/>
          <w:szCs w:val="24"/>
        </w:rPr>
        <w:t>Majetok a záväzky – výkaz</w:t>
      </w:r>
    </w:p>
    <w:p w:rsidR="006703B3" w:rsidRPr="001C2208" w:rsidRDefault="006703B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color w:val="000000"/>
          <w:szCs w:val="24"/>
        </w:rPr>
        <w:t>Majetok – vypisuje riadky 06 a 09 (zostatok ku 31.12.rok)</w:t>
      </w:r>
    </w:p>
    <w:p w:rsidR="00DF6923" w:rsidRPr="001C2208" w:rsidRDefault="00DF692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color w:val="000000"/>
          <w:szCs w:val="24"/>
        </w:rPr>
        <w:t>Záväzky – malo by byť všade 0</w:t>
      </w:r>
    </w:p>
    <w:p w:rsidR="00DF6923" w:rsidRPr="001C2208" w:rsidRDefault="00DF6923" w:rsidP="00DF6923">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lastRenderedPageBreak/>
        <w:t xml:space="preserve">Poučenie k vypĺňaniu tlačív účtovná závierka (ÚZ) a jednotlivých výkazov v jednoduchom účtovníctve nájdete v prílohe tohto dokumentu alebo priamo na stránke finančného riaditeľstva. </w:t>
      </w:r>
    </w:p>
    <w:p w:rsidR="00D600A0" w:rsidRPr="001C2208" w:rsidRDefault="00D600A0" w:rsidP="007A6597">
      <w:pPr>
        <w:keepLines/>
        <w:tabs>
          <w:tab w:val="left" w:pos="360"/>
          <w:tab w:val="left" w:pos="450"/>
        </w:tabs>
        <w:autoSpaceDE w:val="0"/>
        <w:autoSpaceDN w:val="0"/>
        <w:adjustRightInd w:val="0"/>
        <w:spacing w:before="120" w:after="120"/>
        <w:ind w:left="1569"/>
        <w:jc w:val="both"/>
        <w:rPr>
          <w:color w:val="000000"/>
          <w:szCs w:val="24"/>
        </w:rPr>
      </w:pPr>
    </w:p>
    <w:p w:rsidR="007A3CB0" w:rsidRPr="001C2208" w:rsidRDefault="007A3CB0" w:rsidP="00320F90">
      <w:pPr>
        <w:pStyle w:val="Odsekzoznamu"/>
        <w:keepLines/>
        <w:numPr>
          <w:ilvl w:val="0"/>
          <w:numId w:val="32"/>
        </w:numPr>
        <w:tabs>
          <w:tab w:val="left" w:pos="360"/>
          <w:tab w:val="left" w:pos="450"/>
        </w:tabs>
        <w:autoSpaceDE w:val="0"/>
        <w:autoSpaceDN w:val="0"/>
        <w:adjustRightInd w:val="0"/>
        <w:spacing w:before="120" w:after="120"/>
        <w:jc w:val="both"/>
        <w:rPr>
          <w:b/>
          <w:color w:val="000000"/>
          <w:szCs w:val="24"/>
        </w:rPr>
      </w:pPr>
      <w:r w:rsidRPr="001C2208">
        <w:rPr>
          <w:b/>
          <w:color w:val="000000"/>
          <w:szCs w:val="24"/>
        </w:rPr>
        <w:t xml:space="preserve"> </w:t>
      </w:r>
      <w:r w:rsidR="00A670E7" w:rsidRPr="001C2208">
        <w:rPr>
          <w:b/>
          <w:color w:val="000000"/>
          <w:szCs w:val="24"/>
        </w:rPr>
        <w:t>SÚVAHA A VÝKAZ ZISKOV A STRÁT</w:t>
      </w:r>
    </w:p>
    <w:p w:rsidR="004667ED" w:rsidRPr="001C2208" w:rsidRDefault="007A3CB0"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Účtovná závierka v sústave podvojného účtovníctva tvorí jeden celok</w:t>
      </w:r>
      <w:r w:rsidR="004667ED" w:rsidRPr="001C2208">
        <w:rPr>
          <w:color w:val="000000"/>
          <w:szCs w:val="24"/>
        </w:rPr>
        <w:t xml:space="preserve"> </w:t>
      </w:r>
      <w:r w:rsidRPr="001C2208">
        <w:rPr>
          <w:color w:val="000000"/>
          <w:szCs w:val="24"/>
        </w:rPr>
        <w:t>a skladá sa zo:</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Súvahy</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zisku a strát</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Poznámok</w:t>
      </w:r>
    </w:p>
    <w:p w:rsidR="007A3CB0" w:rsidRPr="001C2208" w:rsidRDefault="00A670E7" w:rsidP="007A3CB0">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ab/>
      </w:r>
      <w:r w:rsidRPr="001C2208">
        <w:rPr>
          <w:color w:val="000000"/>
          <w:szCs w:val="24"/>
        </w:rPr>
        <w:tab/>
      </w:r>
      <w:r w:rsidRPr="001C2208">
        <w:rPr>
          <w:color w:val="000000"/>
          <w:szCs w:val="24"/>
        </w:rPr>
        <w:tab/>
        <w:t>Údaje z účtovnej závierky sa zverejňujú v plnom rozsahu.</w:t>
      </w:r>
    </w:p>
    <w:p w:rsidR="00A670E7" w:rsidRPr="001C2208" w:rsidRDefault="00DA28E2" w:rsidP="00DA28E2">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Obsahové vymedzenie položiek súvahy a položiek výkazu ziskov a strát nadväzuje na príslušné syntetické a analytické účty účtovnej jednotky.</w:t>
      </w:r>
    </w:p>
    <w:p w:rsidR="00DA28E2" w:rsidRPr="001C2208" w:rsidRDefault="00DA28E2"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Súvaha a výkaz ziskov a strát sa vypĺňajú v eurách na dve desatinné miesta. </w:t>
      </w:r>
    </w:p>
    <w:p w:rsidR="006B51E0" w:rsidRPr="001C2208" w:rsidRDefault="00372412" w:rsidP="001F5EE3">
      <w:pPr>
        <w:keepLines/>
        <w:tabs>
          <w:tab w:val="left" w:pos="360"/>
          <w:tab w:val="left" w:pos="450"/>
        </w:tabs>
        <w:autoSpaceDE w:val="0"/>
        <w:autoSpaceDN w:val="0"/>
        <w:adjustRightInd w:val="0"/>
        <w:spacing w:before="120" w:after="120"/>
        <w:ind w:left="708"/>
        <w:jc w:val="both"/>
        <w:rPr>
          <w:szCs w:val="24"/>
        </w:rPr>
      </w:pPr>
      <w:r w:rsidRPr="001C2208">
        <w:rPr>
          <w:color w:val="000000"/>
          <w:szCs w:val="24"/>
        </w:rPr>
        <w:t xml:space="preserve">Účtovná závierka sa ukladá v listinnej alebo elektronickej podobe do registra </w:t>
      </w:r>
      <w:r w:rsidRPr="001C2208">
        <w:rPr>
          <w:szCs w:val="24"/>
        </w:rPr>
        <w:t xml:space="preserve">účtovných závierok. </w:t>
      </w:r>
    </w:p>
    <w:p w:rsidR="00FB458B" w:rsidRPr="001C2208" w:rsidRDefault="00FB458B" w:rsidP="001F5EE3">
      <w:pPr>
        <w:keepLines/>
        <w:tabs>
          <w:tab w:val="left" w:pos="360"/>
          <w:tab w:val="left" w:pos="450"/>
        </w:tabs>
        <w:autoSpaceDE w:val="0"/>
        <w:autoSpaceDN w:val="0"/>
        <w:adjustRightInd w:val="0"/>
        <w:spacing w:before="120" w:after="120"/>
        <w:ind w:left="708"/>
        <w:jc w:val="both"/>
        <w:rPr>
          <w:szCs w:val="24"/>
        </w:rPr>
      </w:pPr>
    </w:p>
    <w:p w:rsidR="00647DEE" w:rsidRPr="001C2208" w:rsidRDefault="003247EF" w:rsidP="00320F90">
      <w:pPr>
        <w:pStyle w:val="Odsekzoznamu"/>
        <w:numPr>
          <w:ilvl w:val="0"/>
          <w:numId w:val="32"/>
        </w:numPr>
        <w:tabs>
          <w:tab w:val="left" w:pos="720"/>
        </w:tabs>
        <w:spacing w:line="360" w:lineRule="auto"/>
        <w:rPr>
          <w:rFonts w:eastAsia="Times New Roman"/>
          <w:b/>
          <w:bCs/>
          <w:caps/>
          <w:szCs w:val="24"/>
          <w:lang w:eastAsia="ar-SA"/>
        </w:rPr>
      </w:pPr>
      <w:r w:rsidRPr="001C2208">
        <w:rPr>
          <w:rFonts w:eastAsia="Times New Roman"/>
          <w:b/>
          <w:bCs/>
          <w:caps/>
          <w:szCs w:val="24"/>
          <w:lang w:eastAsia="ar-SA"/>
        </w:rPr>
        <w:t>Poskytovanie  príspevku  na  stravovanie</w:t>
      </w:r>
      <w:r w:rsidR="007E6BFD" w:rsidRPr="001C2208">
        <w:rPr>
          <w:rFonts w:eastAsia="Times New Roman"/>
          <w:b/>
          <w:bCs/>
          <w:caps/>
          <w:szCs w:val="24"/>
          <w:lang w:eastAsia="ar-SA"/>
        </w:rPr>
        <w:t xml:space="preserve"> </w:t>
      </w:r>
    </w:p>
    <w:p w:rsidR="00D92F85" w:rsidRPr="001C2208" w:rsidRDefault="00D92F85" w:rsidP="00F8304D">
      <w:pPr>
        <w:pStyle w:val="Odsekzoznamu"/>
        <w:keepLines/>
        <w:numPr>
          <w:ilvl w:val="0"/>
          <w:numId w:val="24"/>
        </w:numPr>
        <w:tabs>
          <w:tab w:val="left" w:pos="360"/>
          <w:tab w:val="left" w:pos="450"/>
        </w:tabs>
        <w:autoSpaceDE w:val="0"/>
        <w:autoSpaceDN w:val="0"/>
        <w:adjustRightInd w:val="0"/>
        <w:spacing w:before="120" w:after="120"/>
        <w:jc w:val="both"/>
        <w:rPr>
          <w:szCs w:val="24"/>
        </w:rPr>
      </w:pPr>
      <w:r w:rsidRPr="001C2208">
        <w:rPr>
          <w:szCs w:val="24"/>
        </w:rPr>
        <w:t>SAŠ</w:t>
      </w:r>
      <w:r w:rsidR="00FE6764" w:rsidRPr="001C2208">
        <w:rPr>
          <w:szCs w:val="24"/>
        </w:rPr>
        <w:t>Š poskytuje v zmysle zákona č. 283/2002 Z. z. O cestovných náhradách</w:t>
      </w:r>
      <w:r w:rsidRPr="001C2208">
        <w:rPr>
          <w:szCs w:val="24"/>
        </w:rPr>
        <w:t xml:space="preserve"> zamestnancom v pracovnom pomere stravovanie formou stravných lístkov. </w:t>
      </w:r>
    </w:p>
    <w:p w:rsidR="006B51E0" w:rsidRPr="001C2208" w:rsidRDefault="00D92F85"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Stravné lístky sú poskytnuté zamestnancom za výkon práce dlhší ako 4 hodiny. </w:t>
      </w:r>
      <w:r w:rsidR="00F01CBA" w:rsidRPr="001C2208">
        <w:rPr>
          <w:color w:val="000000"/>
          <w:szCs w:val="24"/>
        </w:rPr>
        <w:t xml:space="preserve">Zároveň poskytuje zamestnancom stravné lístky aj počas dovolenky, návštevy lekára </w:t>
      </w:r>
      <w:r w:rsidR="00DD088D" w:rsidRPr="001C2208">
        <w:rPr>
          <w:color w:val="000000"/>
          <w:szCs w:val="24"/>
        </w:rPr>
        <w:t xml:space="preserve">(myslí sa jeden deň so sebou alebo rodinným príslušníkom, do roka je nárok na 14 dní spolu) </w:t>
      </w:r>
      <w:r w:rsidR="00F01CBA" w:rsidRPr="001C2208">
        <w:rPr>
          <w:color w:val="000000"/>
          <w:szCs w:val="24"/>
        </w:rPr>
        <w:t xml:space="preserve">a počas sviatkov pripadajúcich </w:t>
      </w:r>
      <w:r w:rsidR="005F09C3" w:rsidRPr="001C2208">
        <w:rPr>
          <w:color w:val="000000"/>
          <w:szCs w:val="24"/>
        </w:rPr>
        <w:t>na pracovný deň (počas týždňa od</w:t>
      </w:r>
      <w:r w:rsidR="00F01CBA" w:rsidRPr="001C2208">
        <w:rPr>
          <w:color w:val="000000"/>
          <w:szCs w:val="24"/>
        </w:rPr>
        <w:t xml:space="preserve"> pondelka do </w:t>
      </w:r>
      <w:r w:rsidR="00F01CBA" w:rsidRPr="004C751D">
        <w:rPr>
          <w:color w:val="000000"/>
          <w:szCs w:val="24"/>
        </w:rPr>
        <w:t>piatku</w:t>
      </w:r>
      <w:r w:rsidR="00104B95" w:rsidRPr="004C751D">
        <w:rPr>
          <w:color w:val="000000"/>
          <w:szCs w:val="24"/>
        </w:rPr>
        <w:t>).</w:t>
      </w:r>
      <w:r w:rsidR="00805EDE" w:rsidRPr="004C751D">
        <w:rPr>
          <w:color w:val="000000"/>
          <w:szCs w:val="24"/>
        </w:rPr>
        <w:t xml:space="preserve"> Stravné lístky sú v SAŠŠ vo forme stravovacej karty.</w:t>
      </w:r>
    </w:p>
    <w:p w:rsidR="00D92F85" w:rsidRPr="001C2208" w:rsidRDefault="00D92F85"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SAŠŠ na stravovanie zamestnancov prispieva podľa § 152 ods.4 zákona č.311/2001 Z.</w:t>
      </w:r>
      <w:r w:rsidR="000121AA" w:rsidRPr="001C2208">
        <w:rPr>
          <w:color w:val="000000"/>
          <w:szCs w:val="24"/>
        </w:rPr>
        <w:t xml:space="preserve"> </w:t>
      </w:r>
      <w:r w:rsidRPr="001C2208">
        <w:rPr>
          <w:color w:val="000000"/>
          <w:szCs w:val="24"/>
        </w:rPr>
        <w:t>z. Zákonní</w:t>
      </w:r>
      <w:r w:rsidR="002A54CC" w:rsidRPr="001C2208">
        <w:rPr>
          <w:color w:val="000000"/>
          <w:szCs w:val="24"/>
        </w:rPr>
        <w:t>k</w:t>
      </w:r>
      <w:r w:rsidR="00375799" w:rsidRPr="001C2208">
        <w:rPr>
          <w:color w:val="000000"/>
          <w:szCs w:val="24"/>
        </w:rPr>
        <w:t xml:space="preserve"> </w:t>
      </w:r>
      <w:r w:rsidR="002A54CC" w:rsidRPr="001C2208">
        <w:rPr>
          <w:color w:val="000000"/>
          <w:szCs w:val="24"/>
        </w:rPr>
        <w:t xml:space="preserve">práce vo výške 55% z ceny stravného lístka, maximálne do výšky 55% stravného poskytovaného pri pracovnej ceste v trvaní 5 až 12 hodín podľa zákona </w:t>
      </w:r>
      <w:r w:rsidR="000121AA" w:rsidRPr="001C2208">
        <w:rPr>
          <w:color w:val="000000"/>
          <w:szCs w:val="24"/>
        </w:rPr>
        <w:t>2</w:t>
      </w:r>
      <w:r w:rsidR="002A54CC" w:rsidRPr="001C2208">
        <w:rPr>
          <w:color w:val="000000"/>
          <w:szCs w:val="24"/>
        </w:rPr>
        <w:t>83/2002 Z.</w:t>
      </w:r>
      <w:r w:rsidR="000121AA" w:rsidRPr="001C2208">
        <w:rPr>
          <w:color w:val="000000"/>
          <w:szCs w:val="24"/>
        </w:rPr>
        <w:t xml:space="preserve"> </w:t>
      </w:r>
      <w:r w:rsidR="002A54CC" w:rsidRPr="001C2208">
        <w:rPr>
          <w:color w:val="000000"/>
          <w:szCs w:val="24"/>
        </w:rPr>
        <w:t>z. o cestovných náhradách v znení neskorších predpisov.</w:t>
      </w:r>
    </w:p>
    <w:p w:rsidR="002A54CC" w:rsidRPr="001C2208" w:rsidRDefault="002A54CC"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SAŠŠ na stravovanie zamestnancov prispieva zo sociálneho fondu</w:t>
      </w:r>
      <w:r w:rsidR="00C8697C" w:rsidRPr="001C2208">
        <w:rPr>
          <w:color w:val="000000"/>
          <w:szCs w:val="24"/>
        </w:rPr>
        <w:t xml:space="preserve"> v sume od 0,</w:t>
      </w:r>
      <w:r w:rsidR="00365925" w:rsidRPr="001C2208">
        <w:rPr>
          <w:color w:val="000000"/>
          <w:szCs w:val="24"/>
        </w:rPr>
        <w:t>15</w:t>
      </w:r>
      <w:r w:rsidR="00C8697C" w:rsidRPr="001C2208">
        <w:rPr>
          <w:color w:val="000000"/>
          <w:szCs w:val="24"/>
        </w:rPr>
        <w:t>-</w:t>
      </w:r>
      <w:r w:rsidR="00466029" w:rsidRPr="001C2208">
        <w:rPr>
          <w:color w:val="000000"/>
          <w:szCs w:val="24"/>
        </w:rPr>
        <w:t>0,5</w:t>
      </w:r>
      <w:r w:rsidR="00C8697C" w:rsidRPr="001C2208">
        <w:rPr>
          <w:color w:val="000000"/>
          <w:szCs w:val="24"/>
        </w:rPr>
        <w:t>€</w:t>
      </w:r>
      <w:r w:rsidR="000121AA" w:rsidRPr="001C2208">
        <w:rPr>
          <w:color w:val="000000"/>
          <w:szCs w:val="24"/>
        </w:rPr>
        <w:t>.</w:t>
      </w:r>
      <w:r w:rsidRPr="001C2208">
        <w:rPr>
          <w:color w:val="000000"/>
          <w:szCs w:val="24"/>
        </w:rPr>
        <w:t xml:space="preserve"> </w:t>
      </w:r>
    </w:p>
    <w:p w:rsidR="002A54CC" w:rsidRPr="004C751D" w:rsidRDefault="005F09C3"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Poskytnutie stra</w:t>
      </w:r>
      <w:r w:rsidR="002A54CC" w:rsidRPr="001C2208">
        <w:rPr>
          <w:color w:val="000000"/>
          <w:szCs w:val="24"/>
        </w:rPr>
        <w:t>v</w:t>
      </w:r>
      <w:r w:rsidRPr="001C2208">
        <w:rPr>
          <w:color w:val="000000"/>
          <w:szCs w:val="24"/>
        </w:rPr>
        <w:t>ných lístkov</w:t>
      </w:r>
      <w:r w:rsidR="002A54CC" w:rsidRPr="001C2208">
        <w:rPr>
          <w:color w:val="000000"/>
          <w:szCs w:val="24"/>
        </w:rPr>
        <w:t xml:space="preserve"> neprináleží zamestnancom</w:t>
      </w:r>
      <w:r w:rsidR="00466029" w:rsidRPr="001C2208">
        <w:rPr>
          <w:color w:val="000000"/>
          <w:szCs w:val="24"/>
        </w:rPr>
        <w:t xml:space="preserve"> na PN a pracovníkom </w:t>
      </w:r>
      <w:r w:rsidR="002A54CC" w:rsidRPr="001C2208">
        <w:rPr>
          <w:color w:val="000000"/>
          <w:szCs w:val="24"/>
        </w:rPr>
        <w:t xml:space="preserve">vyslaným na pracovnú cestu. Na základe vyplneného cestovného príkazu, bude </w:t>
      </w:r>
      <w:r w:rsidR="002A54CC" w:rsidRPr="004C751D">
        <w:rPr>
          <w:color w:val="000000"/>
          <w:szCs w:val="24"/>
        </w:rPr>
        <w:t xml:space="preserve">zamestnancovi vyplatené stravné </w:t>
      </w:r>
      <w:proofErr w:type="spellStart"/>
      <w:r w:rsidR="002A54CC" w:rsidRPr="004C751D">
        <w:rPr>
          <w:color w:val="000000"/>
          <w:szCs w:val="24"/>
        </w:rPr>
        <w:t>stravné</w:t>
      </w:r>
      <w:proofErr w:type="spellEnd"/>
      <w:r w:rsidR="002A54CC" w:rsidRPr="004C751D">
        <w:rPr>
          <w:color w:val="000000"/>
          <w:szCs w:val="24"/>
        </w:rPr>
        <w:t xml:space="preserve"> nasledovne:</w:t>
      </w:r>
    </w:p>
    <w:p w:rsidR="002A54CC" w:rsidRPr="004C751D" w:rsidRDefault="002A54CC"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xml:space="preserve">5-12 hodín stravné v hodnote </w:t>
      </w:r>
      <w:r w:rsidR="00AA4486" w:rsidRPr="004C751D">
        <w:rPr>
          <w:color w:val="000000"/>
          <w:szCs w:val="24"/>
        </w:rPr>
        <w:t>5,10</w:t>
      </w:r>
      <w:r w:rsidRPr="004C751D">
        <w:rPr>
          <w:color w:val="000000"/>
          <w:szCs w:val="24"/>
        </w:rPr>
        <w:t xml:space="preserve">€ </w:t>
      </w:r>
    </w:p>
    <w:p w:rsidR="001C766A" w:rsidRPr="004C751D" w:rsidRDefault="00365925"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xml:space="preserve"> 12-18 hodín stravné v hodnote </w:t>
      </w:r>
      <w:r w:rsidR="00AA4486" w:rsidRPr="004C751D">
        <w:rPr>
          <w:color w:val="000000"/>
          <w:szCs w:val="24"/>
        </w:rPr>
        <w:t>7,60</w:t>
      </w:r>
      <w:r w:rsidR="001C766A" w:rsidRPr="004C751D">
        <w:rPr>
          <w:color w:val="000000"/>
          <w:szCs w:val="24"/>
        </w:rPr>
        <w:t>€</w:t>
      </w:r>
    </w:p>
    <w:p w:rsidR="001C766A" w:rsidRPr="004C751D" w:rsidRDefault="001C766A"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na</w:t>
      </w:r>
      <w:r w:rsidR="00365925" w:rsidRPr="004C751D">
        <w:rPr>
          <w:color w:val="000000"/>
          <w:szCs w:val="24"/>
        </w:rPr>
        <w:t xml:space="preserve">d 18 hodín stravné v hodnote </w:t>
      </w:r>
      <w:r w:rsidR="00AA4486" w:rsidRPr="004C751D">
        <w:rPr>
          <w:color w:val="000000"/>
          <w:szCs w:val="24"/>
        </w:rPr>
        <w:t>11,60</w:t>
      </w:r>
      <w:r w:rsidRPr="004C751D">
        <w:rPr>
          <w:color w:val="000000"/>
          <w:szCs w:val="24"/>
        </w:rPr>
        <w:t>€</w:t>
      </w:r>
    </w:p>
    <w:p w:rsidR="001C766A" w:rsidRPr="004C751D" w:rsidRDefault="001C766A" w:rsidP="004272C0">
      <w:pPr>
        <w:keepLines/>
        <w:tabs>
          <w:tab w:val="left" w:pos="360"/>
          <w:tab w:val="left" w:pos="450"/>
        </w:tabs>
        <w:autoSpaceDE w:val="0"/>
        <w:autoSpaceDN w:val="0"/>
        <w:adjustRightInd w:val="0"/>
        <w:spacing w:before="120" w:after="120"/>
        <w:ind w:left="708"/>
        <w:jc w:val="both"/>
        <w:rPr>
          <w:color w:val="000000"/>
          <w:szCs w:val="24"/>
        </w:rPr>
      </w:pPr>
      <w:r w:rsidRPr="004C751D">
        <w:rPr>
          <w:color w:val="000000"/>
          <w:szCs w:val="24"/>
        </w:rPr>
        <w:t xml:space="preserve">Ak však bola zamestnancovi na pracovnej </w:t>
      </w:r>
      <w:r w:rsidR="004272C0" w:rsidRPr="004C751D">
        <w:rPr>
          <w:color w:val="000000"/>
          <w:szCs w:val="24"/>
        </w:rPr>
        <w:t xml:space="preserve">ceste </w:t>
      </w:r>
      <w:r w:rsidRPr="004C751D">
        <w:rPr>
          <w:color w:val="000000"/>
          <w:szCs w:val="24"/>
        </w:rPr>
        <w:t>poskytnutá strava (raňajky, obed, večera)</w:t>
      </w:r>
      <w:r w:rsidR="004272C0" w:rsidRPr="004C751D">
        <w:rPr>
          <w:color w:val="000000"/>
          <w:szCs w:val="24"/>
        </w:rPr>
        <w:t>,</w:t>
      </w:r>
      <w:r w:rsidRPr="004C751D">
        <w:rPr>
          <w:color w:val="000000"/>
          <w:szCs w:val="24"/>
        </w:rPr>
        <w:t xml:space="preserve"> </w:t>
      </w:r>
      <w:r w:rsidR="004272C0" w:rsidRPr="004C751D">
        <w:rPr>
          <w:color w:val="000000"/>
          <w:szCs w:val="24"/>
          <w:shd w:val="clear" w:color="auto" w:fill="FFFFFF"/>
        </w:rPr>
        <w:t xml:space="preserve">zamestnávateľ stravné kráti o 25 % za bezplatne poskytnuté raňajky, o 40 % za bezplatne poskytnutý obed a o 35 % za bezplatne poskytnutú večeru z ustanovenej sumy stravného pre časové pásmo nad 18 hodín (čo je </w:t>
      </w:r>
      <w:r w:rsidR="00AA4486" w:rsidRPr="004C751D">
        <w:rPr>
          <w:color w:val="000000"/>
          <w:szCs w:val="24"/>
          <w:shd w:val="clear" w:color="auto" w:fill="FFFFFF"/>
        </w:rPr>
        <w:t>11,60</w:t>
      </w:r>
      <w:r w:rsidR="004272C0" w:rsidRPr="004C751D">
        <w:rPr>
          <w:color w:val="000000"/>
          <w:szCs w:val="24"/>
          <w:shd w:val="clear" w:color="auto" w:fill="FFFFFF"/>
        </w:rPr>
        <w:t>€).</w:t>
      </w:r>
    </w:p>
    <w:p w:rsidR="004272C0" w:rsidRPr="004C751D"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xml:space="preserve">Raňajky  </w:t>
      </w:r>
      <w:r w:rsidR="00365925" w:rsidRPr="004C751D">
        <w:rPr>
          <w:color w:val="000000"/>
          <w:szCs w:val="24"/>
        </w:rPr>
        <w:t xml:space="preserve"> </w:t>
      </w:r>
      <w:r w:rsidRPr="004C751D">
        <w:rPr>
          <w:color w:val="000000"/>
          <w:szCs w:val="24"/>
        </w:rPr>
        <w:t>2,</w:t>
      </w:r>
      <w:r w:rsidR="00AA4486" w:rsidRPr="004C751D">
        <w:rPr>
          <w:color w:val="000000"/>
          <w:szCs w:val="24"/>
        </w:rPr>
        <w:t>90</w:t>
      </w:r>
      <w:r w:rsidRPr="004C751D">
        <w:rPr>
          <w:color w:val="000000"/>
          <w:szCs w:val="24"/>
        </w:rPr>
        <w:t>€</w:t>
      </w:r>
      <w:r w:rsidR="0062299B" w:rsidRPr="004C751D">
        <w:rPr>
          <w:color w:val="000000"/>
          <w:szCs w:val="24"/>
        </w:rPr>
        <w:t xml:space="preserve"> (t.</w:t>
      </w:r>
      <w:r w:rsidR="00B96F42" w:rsidRPr="004C751D">
        <w:rPr>
          <w:color w:val="000000"/>
          <w:szCs w:val="24"/>
        </w:rPr>
        <w:t xml:space="preserve"> </w:t>
      </w:r>
      <w:r w:rsidR="0062299B" w:rsidRPr="004C751D">
        <w:rPr>
          <w:color w:val="000000"/>
          <w:szCs w:val="24"/>
        </w:rPr>
        <w:t xml:space="preserve">j. suma 25% z hodnoty </w:t>
      </w:r>
      <w:r w:rsidR="00AA4486" w:rsidRPr="004C751D">
        <w:rPr>
          <w:color w:val="000000"/>
          <w:szCs w:val="24"/>
        </w:rPr>
        <w:t>11,60</w:t>
      </w:r>
      <w:r w:rsidR="0062299B" w:rsidRPr="004C751D">
        <w:rPr>
          <w:color w:val="000000"/>
          <w:szCs w:val="24"/>
        </w:rPr>
        <w:t>)</w:t>
      </w:r>
    </w:p>
    <w:p w:rsidR="006E5A97" w:rsidRPr="004C751D"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xml:space="preserve">Obed </w:t>
      </w:r>
      <w:r w:rsidR="006E5A97" w:rsidRPr="004C751D">
        <w:rPr>
          <w:color w:val="000000"/>
          <w:szCs w:val="24"/>
        </w:rPr>
        <w:tab/>
      </w:r>
      <w:r w:rsidRPr="004C751D">
        <w:rPr>
          <w:color w:val="000000"/>
          <w:szCs w:val="24"/>
        </w:rPr>
        <w:t xml:space="preserve">    </w:t>
      </w:r>
      <w:r w:rsidR="00AA4486" w:rsidRPr="004C751D">
        <w:rPr>
          <w:color w:val="000000"/>
          <w:szCs w:val="24"/>
        </w:rPr>
        <w:t>4,64</w:t>
      </w:r>
      <w:r w:rsidRPr="004C751D">
        <w:rPr>
          <w:color w:val="000000"/>
          <w:szCs w:val="24"/>
        </w:rPr>
        <w:t>€</w:t>
      </w:r>
      <w:r w:rsidR="0062299B" w:rsidRPr="004C751D">
        <w:rPr>
          <w:color w:val="000000"/>
          <w:szCs w:val="24"/>
        </w:rPr>
        <w:t xml:space="preserve"> (t.</w:t>
      </w:r>
      <w:r w:rsidR="00B96F42" w:rsidRPr="004C751D">
        <w:rPr>
          <w:color w:val="000000"/>
          <w:szCs w:val="24"/>
        </w:rPr>
        <w:t xml:space="preserve"> </w:t>
      </w:r>
      <w:r w:rsidR="0062299B" w:rsidRPr="004C751D">
        <w:rPr>
          <w:color w:val="000000"/>
          <w:szCs w:val="24"/>
        </w:rPr>
        <w:t xml:space="preserve">j. suma 40% z hodnoty </w:t>
      </w:r>
      <w:r w:rsidR="00AA4486" w:rsidRPr="004C751D">
        <w:rPr>
          <w:color w:val="000000"/>
          <w:szCs w:val="24"/>
        </w:rPr>
        <w:t>11,60</w:t>
      </w:r>
      <w:r w:rsidR="0062299B" w:rsidRPr="004C751D">
        <w:rPr>
          <w:color w:val="000000"/>
          <w:szCs w:val="24"/>
        </w:rPr>
        <w:t>)</w:t>
      </w:r>
    </w:p>
    <w:p w:rsidR="004272C0" w:rsidRPr="004C751D"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4C751D">
        <w:rPr>
          <w:color w:val="000000"/>
          <w:szCs w:val="24"/>
        </w:rPr>
        <w:t xml:space="preserve">Večera    </w:t>
      </w:r>
      <w:r w:rsidR="00AA4486" w:rsidRPr="004C751D">
        <w:rPr>
          <w:color w:val="000000"/>
          <w:szCs w:val="24"/>
        </w:rPr>
        <w:t>4,06</w:t>
      </w:r>
      <w:r w:rsidR="00365925" w:rsidRPr="004C751D">
        <w:rPr>
          <w:color w:val="000000"/>
          <w:szCs w:val="24"/>
        </w:rPr>
        <w:t>€</w:t>
      </w:r>
      <w:r w:rsidR="0062299B" w:rsidRPr="004C751D">
        <w:rPr>
          <w:color w:val="000000"/>
          <w:szCs w:val="24"/>
        </w:rPr>
        <w:t xml:space="preserve"> (t.</w:t>
      </w:r>
      <w:r w:rsidR="00B96F42" w:rsidRPr="004C751D">
        <w:rPr>
          <w:color w:val="000000"/>
          <w:szCs w:val="24"/>
        </w:rPr>
        <w:t xml:space="preserve"> </w:t>
      </w:r>
      <w:r w:rsidR="0062299B" w:rsidRPr="004C751D">
        <w:rPr>
          <w:color w:val="000000"/>
          <w:szCs w:val="24"/>
        </w:rPr>
        <w:t xml:space="preserve">j. suma 35% z hodnoty </w:t>
      </w:r>
      <w:r w:rsidR="00AA4486" w:rsidRPr="004C751D">
        <w:rPr>
          <w:color w:val="000000"/>
          <w:szCs w:val="24"/>
        </w:rPr>
        <w:t>11,60</w:t>
      </w:r>
      <w:r w:rsidR="0062299B" w:rsidRPr="004C751D">
        <w:rPr>
          <w:color w:val="000000"/>
          <w:szCs w:val="24"/>
        </w:rPr>
        <w:t>)</w:t>
      </w:r>
    </w:p>
    <w:p w:rsidR="004272C0" w:rsidRPr="001C2208" w:rsidRDefault="004272C0" w:rsidP="004272C0">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lastRenderedPageBreak/>
        <w:t xml:space="preserve">Z čoho vyplýva, že keď  je zamestnanec na pracovnej ceste 5-12 hodín a mal poskytnutú stravu – obed, nedostane stravné </w:t>
      </w:r>
      <w:r w:rsidR="00AA4486" w:rsidRPr="00C7544B">
        <w:rPr>
          <w:color w:val="000000"/>
          <w:szCs w:val="24"/>
        </w:rPr>
        <w:t>5,10</w:t>
      </w:r>
      <w:r w:rsidRPr="00C7544B">
        <w:rPr>
          <w:color w:val="000000"/>
          <w:szCs w:val="24"/>
        </w:rPr>
        <w:t xml:space="preserve">€ ale </w:t>
      </w:r>
      <w:r w:rsidR="00AA4486" w:rsidRPr="00C7544B">
        <w:rPr>
          <w:color w:val="000000"/>
          <w:szCs w:val="24"/>
        </w:rPr>
        <w:t>5,10</w:t>
      </w:r>
      <w:r w:rsidRPr="00C7544B">
        <w:rPr>
          <w:color w:val="000000"/>
          <w:szCs w:val="24"/>
        </w:rPr>
        <w:t>€ krátené o</w:t>
      </w:r>
      <w:r w:rsidR="00365925" w:rsidRPr="00C7544B">
        <w:rPr>
          <w:color w:val="000000"/>
          <w:szCs w:val="24"/>
        </w:rPr>
        <w:t> 4,</w:t>
      </w:r>
      <w:r w:rsidR="00AA4486" w:rsidRPr="00C7544B">
        <w:rPr>
          <w:color w:val="000000"/>
          <w:szCs w:val="24"/>
        </w:rPr>
        <w:t>64</w:t>
      </w:r>
      <w:r w:rsidRPr="00C7544B">
        <w:rPr>
          <w:color w:val="000000"/>
          <w:szCs w:val="24"/>
        </w:rPr>
        <w:t>€, č</w:t>
      </w:r>
      <w:r w:rsidR="005842F1" w:rsidRPr="00C7544B">
        <w:rPr>
          <w:color w:val="000000"/>
          <w:szCs w:val="24"/>
        </w:rPr>
        <w:t>iže dostane len ten rozdiel 0,</w:t>
      </w:r>
      <w:r w:rsidR="00AA4486" w:rsidRPr="00C7544B">
        <w:rPr>
          <w:color w:val="000000"/>
          <w:szCs w:val="24"/>
        </w:rPr>
        <w:t>46</w:t>
      </w:r>
      <w:r w:rsidRPr="00C7544B">
        <w:rPr>
          <w:color w:val="000000"/>
          <w:szCs w:val="24"/>
        </w:rPr>
        <w:t>€.</w:t>
      </w:r>
      <w:r w:rsidRPr="001C2208">
        <w:rPr>
          <w:color w:val="000000"/>
          <w:szCs w:val="24"/>
        </w:rPr>
        <w:t xml:space="preserve"> </w:t>
      </w:r>
    </w:p>
    <w:p w:rsidR="00B33237" w:rsidRPr="001C2208" w:rsidRDefault="003A653E" w:rsidP="003A653E">
      <w:pPr>
        <w:pStyle w:val="Odsekzoznamu"/>
        <w:keepLines/>
        <w:tabs>
          <w:tab w:val="left" w:pos="360"/>
          <w:tab w:val="left" w:pos="450"/>
        </w:tabs>
        <w:autoSpaceDE w:val="0"/>
        <w:autoSpaceDN w:val="0"/>
        <w:adjustRightInd w:val="0"/>
        <w:spacing w:before="120" w:after="120"/>
        <w:ind w:left="708"/>
        <w:jc w:val="both"/>
        <w:rPr>
          <w:color w:val="000000"/>
          <w:szCs w:val="24"/>
          <w:shd w:val="clear" w:color="auto" w:fill="FFFFFF"/>
        </w:rPr>
      </w:pPr>
      <w:r w:rsidRPr="001C2208">
        <w:rPr>
          <w:color w:val="000000"/>
          <w:szCs w:val="24"/>
          <w:shd w:val="clear" w:color="auto" w:fill="FFFFFF"/>
        </w:rPr>
        <w:t>Zamestnávateľ stravné nekráti, ak zamestnanec nemohol využiť zabezpečené jedlo alebo poskytnuté raňajky z dôvodov, ktoré nezavinil.</w:t>
      </w:r>
    </w:p>
    <w:p w:rsidR="003A1FF6" w:rsidRPr="001C2208" w:rsidRDefault="003A1FF6" w:rsidP="00F8304D">
      <w:pPr>
        <w:pStyle w:val="Odsekzoznamu"/>
        <w:keepLines/>
        <w:numPr>
          <w:ilvl w:val="0"/>
          <w:numId w:val="24"/>
        </w:numPr>
        <w:tabs>
          <w:tab w:val="left" w:pos="360"/>
          <w:tab w:val="left" w:pos="450"/>
        </w:tabs>
        <w:autoSpaceDE w:val="0"/>
        <w:autoSpaceDN w:val="0"/>
        <w:adjustRightInd w:val="0"/>
        <w:spacing w:before="120" w:after="120"/>
        <w:jc w:val="both"/>
        <w:rPr>
          <w:color w:val="000000"/>
          <w:szCs w:val="24"/>
          <w:shd w:val="clear" w:color="auto" w:fill="FFFFFF"/>
        </w:rPr>
      </w:pPr>
      <w:r w:rsidRPr="001C2208">
        <w:rPr>
          <w:color w:val="000000"/>
          <w:szCs w:val="24"/>
          <w:shd w:val="clear" w:color="auto" w:fill="FFFFFF"/>
        </w:rPr>
        <w:t xml:space="preserve">SAŠŠ </w:t>
      </w:r>
      <w:r w:rsidR="00C73D08" w:rsidRPr="001C2208">
        <w:rPr>
          <w:color w:val="000000"/>
          <w:szCs w:val="24"/>
          <w:shd w:val="clear" w:color="auto" w:fill="FFFFFF"/>
        </w:rPr>
        <w:t xml:space="preserve">odporúča organizátorom </w:t>
      </w:r>
      <w:r w:rsidRPr="001C2208">
        <w:rPr>
          <w:color w:val="000000"/>
          <w:szCs w:val="24"/>
          <w:shd w:val="clear" w:color="auto" w:fill="FFFFFF"/>
        </w:rPr>
        <w:t>školských športových súťaží</w:t>
      </w:r>
      <w:r w:rsidR="00C73D08" w:rsidRPr="001C2208">
        <w:rPr>
          <w:color w:val="000000"/>
          <w:szCs w:val="24"/>
          <w:shd w:val="clear" w:color="auto" w:fill="FFFFFF"/>
        </w:rPr>
        <w:t xml:space="preserve"> zabezpečovať stravovacie služby v školských stravovacích zariadeniach, kde je možnosť zabezpečiť </w:t>
      </w:r>
      <w:r w:rsidRPr="001C2208">
        <w:rPr>
          <w:color w:val="000000"/>
          <w:szCs w:val="24"/>
          <w:shd w:val="clear" w:color="auto" w:fill="FFFFFF"/>
        </w:rPr>
        <w:t xml:space="preserve"> stravné</w:t>
      </w:r>
      <w:r w:rsidR="00C73D08" w:rsidRPr="001C2208">
        <w:rPr>
          <w:color w:val="000000"/>
          <w:szCs w:val="24"/>
          <w:shd w:val="clear" w:color="auto" w:fill="FFFFFF"/>
        </w:rPr>
        <w:t xml:space="preserve"> v nižších cenových reláciách. Výšku stravného organizátor odsúhlasuje na sekretariáte SAŠŠ.</w:t>
      </w:r>
      <w:r w:rsidRPr="001C2208">
        <w:rPr>
          <w:color w:val="000000"/>
          <w:szCs w:val="24"/>
          <w:shd w:val="clear" w:color="auto" w:fill="FFFFFF"/>
        </w:rPr>
        <w:t xml:space="preserve"> </w:t>
      </w:r>
    </w:p>
    <w:p w:rsidR="00F8050E" w:rsidRPr="001C2208" w:rsidRDefault="00F8050E" w:rsidP="003A653E">
      <w:pPr>
        <w:pStyle w:val="Odsekzoznamu"/>
        <w:keepLines/>
        <w:tabs>
          <w:tab w:val="left" w:pos="360"/>
          <w:tab w:val="left" w:pos="450"/>
        </w:tabs>
        <w:autoSpaceDE w:val="0"/>
        <w:autoSpaceDN w:val="0"/>
        <w:adjustRightInd w:val="0"/>
        <w:spacing w:before="120" w:after="120"/>
        <w:ind w:left="708"/>
        <w:jc w:val="both"/>
        <w:rPr>
          <w:color w:val="000000"/>
          <w:szCs w:val="24"/>
          <w:shd w:val="clear" w:color="auto" w:fill="FFFFFF"/>
        </w:rPr>
      </w:pPr>
    </w:p>
    <w:p w:rsidR="00B33237" w:rsidRPr="00F65E26" w:rsidRDefault="00B33237" w:rsidP="00B33237">
      <w:pPr>
        <w:keepLines/>
        <w:tabs>
          <w:tab w:val="left" w:pos="360"/>
          <w:tab w:val="left" w:pos="450"/>
        </w:tabs>
        <w:autoSpaceDE w:val="0"/>
        <w:autoSpaceDN w:val="0"/>
        <w:adjustRightInd w:val="0"/>
        <w:spacing w:before="120" w:after="120"/>
        <w:jc w:val="both"/>
        <w:rPr>
          <w:b/>
          <w:color w:val="000000"/>
          <w:szCs w:val="24"/>
        </w:rPr>
      </w:pPr>
      <w:r w:rsidRPr="001C2208">
        <w:rPr>
          <w:b/>
          <w:color w:val="000000"/>
          <w:szCs w:val="24"/>
        </w:rPr>
        <w:tab/>
      </w:r>
      <w:r w:rsidR="009B372D" w:rsidRPr="00F65E26">
        <w:rPr>
          <w:b/>
          <w:color w:val="000000"/>
          <w:szCs w:val="24"/>
        </w:rPr>
        <w:t>1</w:t>
      </w:r>
      <w:r w:rsidR="00211C4C" w:rsidRPr="00F65E26">
        <w:rPr>
          <w:b/>
          <w:color w:val="000000"/>
          <w:szCs w:val="24"/>
        </w:rPr>
        <w:t>0</w:t>
      </w:r>
      <w:r w:rsidRPr="00F65E26">
        <w:rPr>
          <w:b/>
          <w:color w:val="000000"/>
          <w:szCs w:val="24"/>
        </w:rPr>
        <w:t>.1 VÝPOČET  CENY STRAVNÉHO  LÍSTKA</w:t>
      </w:r>
    </w:p>
    <w:p w:rsidR="006B7BAD" w:rsidRPr="00F65E26" w:rsidRDefault="006B7BAD" w:rsidP="006B7BAD">
      <w:pPr>
        <w:jc w:val="both"/>
        <w:rPr>
          <w:rFonts w:eastAsia="Times New Roman"/>
          <w:szCs w:val="24"/>
          <w:lang w:eastAsia="ar-SA"/>
        </w:rPr>
      </w:pPr>
      <w:r w:rsidRPr="00F65E26">
        <w:rPr>
          <w:rFonts w:eastAsia="Times New Roman"/>
          <w:szCs w:val="24"/>
          <w:lang w:eastAsia="ar-SA"/>
        </w:rPr>
        <w:t xml:space="preserve">Zamestnávateľ prispieva na stravovanie vo výške najmenej 55 % ceny jedla, najviac však na každé jedlo do výšky 55 % stravného, poskytovaného pri pracovnej ceste v trvaní 5 – 12 hodín (v súčasnosti  </w:t>
      </w:r>
      <w:r w:rsidR="00986E11" w:rsidRPr="00F65E26">
        <w:rPr>
          <w:rFonts w:eastAsia="Times New Roman"/>
          <w:szCs w:val="24"/>
          <w:lang w:eastAsia="ar-SA"/>
        </w:rPr>
        <w:t>5,10</w:t>
      </w:r>
      <w:r w:rsidRPr="00F65E26">
        <w:rPr>
          <w:rFonts w:eastAsia="Times New Roman"/>
          <w:szCs w:val="24"/>
          <w:lang w:eastAsia="ar-SA"/>
        </w:rPr>
        <w:t xml:space="preserve">  €) </w:t>
      </w:r>
    </w:p>
    <w:p w:rsidR="002A54CC" w:rsidRPr="00F65E26" w:rsidRDefault="00B33237" w:rsidP="001F5EE3">
      <w:pPr>
        <w:keepLines/>
        <w:tabs>
          <w:tab w:val="left" w:pos="360"/>
          <w:tab w:val="left" w:pos="450"/>
        </w:tabs>
        <w:autoSpaceDE w:val="0"/>
        <w:autoSpaceDN w:val="0"/>
        <w:adjustRightInd w:val="0"/>
        <w:spacing w:before="120" w:after="120"/>
        <w:ind w:left="708"/>
        <w:jc w:val="both"/>
        <w:rPr>
          <w:color w:val="000000"/>
          <w:szCs w:val="24"/>
        </w:rPr>
      </w:pPr>
      <w:r w:rsidRPr="00F65E26">
        <w:rPr>
          <w:color w:val="000000"/>
          <w:szCs w:val="24"/>
        </w:rPr>
        <w:t>1. Hodnota stravného lístka</w:t>
      </w:r>
      <w:r w:rsidRPr="00F65E26">
        <w:rPr>
          <w:color w:val="000000"/>
          <w:szCs w:val="24"/>
        </w:rPr>
        <w:tab/>
      </w:r>
      <w:r w:rsidRPr="00F65E26">
        <w:rPr>
          <w:color w:val="000000"/>
          <w:szCs w:val="24"/>
        </w:rPr>
        <w:tab/>
      </w:r>
      <w:r w:rsidRPr="00F65E26">
        <w:rPr>
          <w:color w:val="000000"/>
          <w:szCs w:val="24"/>
        </w:rPr>
        <w:tab/>
      </w:r>
      <w:r w:rsidRPr="00F65E26">
        <w:rPr>
          <w:color w:val="000000"/>
          <w:szCs w:val="24"/>
        </w:rPr>
        <w:tab/>
      </w:r>
      <w:r w:rsidRPr="00F65E26">
        <w:rPr>
          <w:color w:val="000000"/>
          <w:szCs w:val="24"/>
        </w:rPr>
        <w:tab/>
      </w:r>
      <w:r w:rsidR="00986E11" w:rsidRPr="00F65E26">
        <w:rPr>
          <w:color w:val="000000"/>
          <w:szCs w:val="24"/>
        </w:rPr>
        <w:t>4</w:t>
      </w:r>
      <w:r w:rsidRPr="00F65E26">
        <w:rPr>
          <w:color w:val="000000"/>
          <w:szCs w:val="24"/>
        </w:rPr>
        <w:t>€</w:t>
      </w:r>
    </w:p>
    <w:p w:rsidR="00B33237" w:rsidRPr="00F65E26" w:rsidRDefault="00B33237" w:rsidP="001F5EE3">
      <w:pPr>
        <w:keepLines/>
        <w:tabs>
          <w:tab w:val="left" w:pos="360"/>
          <w:tab w:val="left" w:pos="450"/>
        </w:tabs>
        <w:autoSpaceDE w:val="0"/>
        <w:autoSpaceDN w:val="0"/>
        <w:adjustRightInd w:val="0"/>
        <w:spacing w:before="120" w:after="120"/>
        <w:ind w:left="708"/>
        <w:jc w:val="both"/>
        <w:rPr>
          <w:color w:val="000000"/>
          <w:szCs w:val="24"/>
        </w:rPr>
      </w:pPr>
      <w:r w:rsidRPr="00F65E26">
        <w:rPr>
          <w:color w:val="000000"/>
          <w:szCs w:val="24"/>
        </w:rPr>
        <w:t>2. Zákonný príspevok zamestnávateľa vo výške 55%</w:t>
      </w:r>
      <w:r w:rsidRPr="00F65E26">
        <w:rPr>
          <w:color w:val="000000"/>
          <w:szCs w:val="24"/>
        </w:rPr>
        <w:tab/>
      </w:r>
      <w:r w:rsidR="00986E11" w:rsidRPr="00F65E26">
        <w:rPr>
          <w:color w:val="000000"/>
          <w:szCs w:val="24"/>
        </w:rPr>
        <w:t>2,80</w:t>
      </w:r>
      <w:r w:rsidRPr="00F65E26">
        <w:rPr>
          <w:color w:val="000000"/>
          <w:szCs w:val="24"/>
        </w:rPr>
        <w:t>€</w:t>
      </w:r>
    </w:p>
    <w:p w:rsidR="00B33237" w:rsidRPr="00F65E26" w:rsidRDefault="00B33237" w:rsidP="001F5EE3">
      <w:pPr>
        <w:keepLines/>
        <w:tabs>
          <w:tab w:val="left" w:pos="360"/>
          <w:tab w:val="left" w:pos="450"/>
        </w:tabs>
        <w:autoSpaceDE w:val="0"/>
        <w:autoSpaceDN w:val="0"/>
        <w:adjustRightInd w:val="0"/>
        <w:spacing w:before="120" w:after="120"/>
        <w:ind w:left="708"/>
        <w:jc w:val="both"/>
        <w:rPr>
          <w:color w:val="000000"/>
          <w:szCs w:val="24"/>
        </w:rPr>
      </w:pPr>
      <w:r w:rsidRPr="00F65E26">
        <w:rPr>
          <w:color w:val="000000"/>
          <w:szCs w:val="24"/>
        </w:rPr>
        <w:t xml:space="preserve">3. Príspevok zo sociálneho fondu </w:t>
      </w:r>
      <w:r w:rsidRPr="00F65E26">
        <w:rPr>
          <w:color w:val="000000"/>
          <w:szCs w:val="24"/>
        </w:rPr>
        <w:tab/>
      </w:r>
      <w:r w:rsidRPr="00F65E26">
        <w:rPr>
          <w:color w:val="000000"/>
          <w:szCs w:val="24"/>
        </w:rPr>
        <w:tab/>
      </w:r>
      <w:r w:rsidRPr="00F65E26">
        <w:rPr>
          <w:color w:val="000000"/>
          <w:szCs w:val="24"/>
        </w:rPr>
        <w:tab/>
      </w:r>
      <w:r w:rsidRPr="00F65E26">
        <w:rPr>
          <w:color w:val="000000"/>
          <w:szCs w:val="24"/>
        </w:rPr>
        <w:tab/>
        <w:t>0,</w:t>
      </w:r>
      <w:r w:rsidR="00986E11" w:rsidRPr="00F65E26">
        <w:rPr>
          <w:color w:val="000000"/>
          <w:szCs w:val="24"/>
        </w:rPr>
        <w:t>20</w:t>
      </w:r>
      <w:r w:rsidRPr="00F65E26">
        <w:rPr>
          <w:color w:val="000000"/>
          <w:szCs w:val="24"/>
        </w:rPr>
        <w:t>€</w:t>
      </w:r>
    </w:p>
    <w:p w:rsidR="00B33237" w:rsidRPr="001C2208" w:rsidRDefault="00B33237" w:rsidP="001F5EE3">
      <w:pPr>
        <w:keepLines/>
        <w:tabs>
          <w:tab w:val="left" w:pos="360"/>
          <w:tab w:val="left" w:pos="450"/>
        </w:tabs>
        <w:autoSpaceDE w:val="0"/>
        <w:autoSpaceDN w:val="0"/>
        <w:adjustRightInd w:val="0"/>
        <w:spacing w:before="120" w:after="120"/>
        <w:ind w:left="708"/>
        <w:jc w:val="both"/>
        <w:rPr>
          <w:color w:val="000000"/>
          <w:szCs w:val="24"/>
        </w:rPr>
      </w:pPr>
      <w:r w:rsidRPr="00F65E26">
        <w:rPr>
          <w:color w:val="000000"/>
          <w:szCs w:val="24"/>
        </w:rPr>
        <w:t xml:space="preserve">4. Suma, ktorú zaplatí zamestnanec </w:t>
      </w:r>
      <w:r w:rsidRPr="00F65E26">
        <w:rPr>
          <w:color w:val="000000"/>
          <w:szCs w:val="24"/>
        </w:rPr>
        <w:tab/>
      </w:r>
      <w:r w:rsidRPr="00F65E26">
        <w:rPr>
          <w:color w:val="000000"/>
          <w:szCs w:val="24"/>
        </w:rPr>
        <w:tab/>
      </w:r>
      <w:r w:rsidRPr="00F65E26">
        <w:rPr>
          <w:color w:val="000000"/>
          <w:szCs w:val="24"/>
        </w:rPr>
        <w:tab/>
      </w:r>
      <w:r w:rsidRPr="00F65E26">
        <w:rPr>
          <w:color w:val="000000"/>
          <w:szCs w:val="24"/>
        </w:rPr>
        <w:tab/>
        <w:t>1,00€</w:t>
      </w:r>
    </w:p>
    <w:p w:rsidR="0036451F" w:rsidRPr="001C2208" w:rsidRDefault="00B33237" w:rsidP="00B33237">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ab/>
      </w:r>
    </w:p>
    <w:p w:rsidR="00B33237" w:rsidRPr="001C2208" w:rsidRDefault="00A05E9A" w:rsidP="00B33237">
      <w:pPr>
        <w:keepLines/>
        <w:tabs>
          <w:tab w:val="left" w:pos="360"/>
          <w:tab w:val="left" w:pos="450"/>
        </w:tabs>
        <w:autoSpaceDE w:val="0"/>
        <w:autoSpaceDN w:val="0"/>
        <w:adjustRightInd w:val="0"/>
        <w:spacing w:before="120" w:after="120"/>
        <w:jc w:val="both"/>
        <w:rPr>
          <w:b/>
          <w:color w:val="000000"/>
          <w:szCs w:val="24"/>
        </w:rPr>
      </w:pPr>
      <w:r w:rsidRPr="001C2208">
        <w:rPr>
          <w:color w:val="000000"/>
          <w:szCs w:val="24"/>
        </w:rPr>
        <w:tab/>
      </w:r>
      <w:r w:rsidR="009B372D" w:rsidRPr="001C2208">
        <w:rPr>
          <w:b/>
          <w:color w:val="000000"/>
          <w:szCs w:val="24"/>
        </w:rPr>
        <w:t>1</w:t>
      </w:r>
      <w:r w:rsidR="00211C4C" w:rsidRPr="001C2208">
        <w:rPr>
          <w:b/>
          <w:color w:val="000000"/>
          <w:szCs w:val="24"/>
        </w:rPr>
        <w:t>0</w:t>
      </w:r>
      <w:r w:rsidR="00B33237" w:rsidRPr="001C2208">
        <w:rPr>
          <w:b/>
          <w:color w:val="000000"/>
          <w:szCs w:val="24"/>
        </w:rPr>
        <w:t>.2  TVORBA A POUŽITIE  SOCIÁLNEHO  FONDU</w:t>
      </w:r>
    </w:p>
    <w:p w:rsidR="00664E47" w:rsidRPr="001C2208" w:rsidRDefault="00664E47" w:rsidP="001F5EE3">
      <w:pPr>
        <w:keepLines/>
        <w:tabs>
          <w:tab w:val="left" w:pos="360"/>
          <w:tab w:val="left" w:pos="450"/>
        </w:tabs>
        <w:autoSpaceDE w:val="0"/>
        <w:autoSpaceDN w:val="0"/>
        <w:adjustRightInd w:val="0"/>
        <w:spacing w:before="120" w:after="120"/>
        <w:ind w:left="708"/>
        <w:jc w:val="both"/>
        <w:rPr>
          <w:color w:val="000000"/>
          <w:szCs w:val="24"/>
          <w:shd w:val="clear" w:color="auto" w:fill="FFFFFF"/>
        </w:rPr>
      </w:pPr>
      <w:r w:rsidRPr="001C2208">
        <w:rPr>
          <w:color w:val="000000"/>
          <w:szCs w:val="24"/>
          <w:shd w:val="clear" w:color="auto" w:fill="FFFFFF"/>
        </w:rPr>
        <w:t xml:space="preserve">Fond sa tvorí ako úhrn </w:t>
      </w:r>
      <w:r w:rsidR="00B33237" w:rsidRPr="001C2208">
        <w:rPr>
          <w:color w:val="000000"/>
          <w:szCs w:val="24"/>
          <w:shd w:val="clear" w:color="auto" w:fill="FFFFFF"/>
        </w:rPr>
        <w:t>povinného prídelu vo výške 1 % zo základu</w:t>
      </w:r>
      <w:r w:rsidRPr="001C2208">
        <w:rPr>
          <w:color w:val="000000"/>
          <w:szCs w:val="24"/>
          <w:shd w:val="clear" w:color="auto" w:fill="FFFFFF"/>
        </w:rPr>
        <w:t>.</w:t>
      </w:r>
    </w:p>
    <w:p w:rsidR="00B33237" w:rsidRPr="001C2208" w:rsidRDefault="00664E47" w:rsidP="001F5EE3">
      <w:pPr>
        <w:keepLines/>
        <w:tabs>
          <w:tab w:val="left" w:pos="360"/>
          <w:tab w:val="left" w:pos="450"/>
        </w:tabs>
        <w:autoSpaceDE w:val="0"/>
        <w:autoSpaceDN w:val="0"/>
        <w:adjustRightInd w:val="0"/>
        <w:spacing w:before="120" w:after="120"/>
        <w:ind w:left="708"/>
        <w:jc w:val="both"/>
        <w:rPr>
          <w:b/>
          <w:color w:val="000000"/>
          <w:szCs w:val="24"/>
        </w:rPr>
      </w:pPr>
      <w:r w:rsidRPr="001C2208">
        <w:rPr>
          <w:color w:val="000000"/>
          <w:szCs w:val="24"/>
          <w:shd w:val="clear" w:color="auto" w:fill="FFFFFF"/>
        </w:rPr>
        <w:t>Z</w:t>
      </w:r>
      <w:r w:rsidR="00B33237" w:rsidRPr="001C2208">
        <w:rPr>
          <w:color w:val="000000"/>
          <w:szCs w:val="24"/>
          <w:shd w:val="clear" w:color="auto" w:fill="FFFFFF"/>
        </w:rPr>
        <w:t>ákladom na určenie ročného prídelu do fondu</w:t>
      </w:r>
      <w:r w:rsidR="00B33237" w:rsidRPr="001C2208">
        <w:rPr>
          <w:rStyle w:val="apple-converted-space"/>
          <w:color w:val="000000"/>
          <w:szCs w:val="24"/>
          <w:shd w:val="clear" w:color="auto" w:fill="FFFFFF"/>
        </w:rPr>
        <w:t> </w:t>
      </w:r>
      <w:r w:rsidR="00B33237" w:rsidRPr="001C2208">
        <w:rPr>
          <w:color w:val="000000"/>
          <w:szCs w:val="24"/>
          <w:shd w:val="clear" w:color="auto" w:fill="FFFFFF"/>
        </w:rPr>
        <w:t>je súhrn hrubých miezd alebo platov</w:t>
      </w:r>
      <w:r w:rsidR="00B33237" w:rsidRPr="001C2208">
        <w:rPr>
          <w:rStyle w:val="apple-converted-space"/>
          <w:color w:val="000000"/>
          <w:szCs w:val="24"/>
          <w:shd w:val="clear" w:color="auto" w:fill="FFFFFF"/>
        </w:rPr>
        <w:t> </w:t>
      </w:r>
      <w:r w:rsidR="00B33237" w:rsidRPr="001C2208">
        <w:rPr>
          <w:color w:val="000000"/>
          <w:szCs w:val="24"/>
          <w:shd w:val="clear" w:color="auto" w:fill="FFFFFF"/>
        </w:rPr>
        <w:t>zúčtovaných zamestnancom na výplatu za kalendárny rok. Základom na určenie mesačného prídelu do fondu je súhrn hrubých miezd alebo platov zúčtovaných zamestnancom na výplatu za príslušný kalendárny mesiac.</w:t>
      </w:r>
    </w:p>
    <w:p w:rsidR="00B33237" w:rsidRPr="001C2208" w:rsidRDefault="00664E47"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shd w:val="clear" w:color="auto" w:fill="FFFFFF"/>
        </w:rPr>
        <w:t>Povinný prídel do fondu je súčasťou vecných neinvestičných výdavkov mimo položky mzdových prostriedkov.</w:t>
      </w:r>
    </w:p>
    <w:p w:rsidR="00664E47" w:rsidRPr="001C2208" w:rsidRDefault="00664E47" w:rsidP="00664E47">
      <w:pPr>
        <w:pStyle w:val="l4"/>
        <w:shd w:val="clear" w:color="auto" w:fill="FFFFFF"/>
        <w:spacing w:before="0" w:beforeAutospacing="0" w:after="0" w:afterAutospacing="0"/>
        <w:ind w:firstLine="708"/>
        <w:jc w:val="both"/>
        <w:rPr>
          <w:color w:val="000000"/>
        </w:rPr>
      </w:pPr>
      <w:r w:rsidRPr="001C2208">
        <w:rPr>
          <w:color w:val="000000"/>
        </w:rPr>
        <w:t xml:space="preserve">Tvorba fondu a čerpanie fondu sa vedie na osobitnom analytickom účte fondu. </w:t>
      </w:r>
      <w:bookmarkStart w:id="0" w:name="p6-2"/>
      <w:bookmarkEnd w:id="0"/>
    </w:p>
    <w:p w:rsidR="00664E47" w:rsidRPr="001C2208" w:rsidRDefault="00664E47" w:rsidP="00664E47">
      <w:pPr>
        <w:pStyle w:val="l4"/>
        <w:shd w:val="clear" w:color="auto" w:fill="FFFFFF"/>
        <w:spacing w:before="0" w:beforeAutospacing="0" w:after="0" w:afterAutospacing="0"/>
        <w:ind w:left="708"/>
        <w:jc w:val="both"/>
        <w:rPr>
          <w:color w:val="000000"/>
        </w:rPr>
      </w:pPr>
      <w:bookmarkStart w:id="1" w:name="p6-3"/>
      <w:bookmarkEnd w:id="1"/>
      <w:r w:rsidRPr="001C2208">
        <w:rPr>
          <w:color w:val="000000"/>
        </w:rPr>
        <w:t>Zúčtovanie prostriedkov fondu za kalendárny rok vykoná zamestnávateľ najneskôr do 31. januára nasledujúceho roka. Nevyčerpaný zostatok fondu sa prevádza do nasledujúceho roka.</w:t>
      </w:r>
    </w:p>
    <w:p w:rsidR="00664E47" w:rsidRPr="001C2208" w:rsidRDefault="00664E47" w:rsidP="00664E47">
      <w:pPr>
        <w:pStyle w:val="Nadpis3"/>
        <w:shd w:val="clear" w:color="auto" w:fill="FFFFFF"/>
        <w:spacing w:before="60" w:after="60" w:line="330" w:lineRule="atLeast"/>
        <w:ind w:firstLine="708"/>
        <w:rPr>
          <w:rFonts w:ascii="Times New Roman" w:hAnsi="Times New Roman" w:cs="Times New Roman"/>
          <w:color w:val="auto"/>
          <w:szCs w:val="24"/>
        </w:rPr>
      </w:pPr>
      <w:bookmarkStart w:id="2" w:name="p6-4"/>
      <w:bookmarkStart w:id="3" w:name="p6-5"/>
      <w:bookmarkStart w:id="4" w:name="p7"/>
      <w:bookmarkEnd w:id="2"/>
      <w:bookmarkEnd w:id="3"/>
      <w:bookmarkEnd w:id="4"/>
      <w:r w:rsidRPr="001C2208">
        <w:rPr>
          <w:rFonts w:ascii="Times New Roman" w:hAnsi="Times New Roman" w:cs="Times New Roman"/>
          <w:color w:val="auto"/>
          <w:szCs w:val="24"/>
        </w:rPr>
        <w:t>Použitie fondu</w:t>
      </w:r>
    </w:p>
    <w:p w:rsidR="00664E47" w:rsidRPr="001C2208" w:rsidRDefault="00664E47" w:rsidP="00664E47">
      <w:pPr>
        <w:pStyle w:val="l5"/>
        <w:shd w:val="clear" w:color="auto" w:fill="FFFFFF"/>
        <w:spacing w:before="0" w:beforeAutospacing="0" w:after="0" w:afterAutospacing="0"/>
        <w:ind w:firstLine="708"/>
        <w:jc w:val="both"/>
        <w:rPr>
          <w:color w:val="000000"/>
        </w:rPr>
      </w:pPr>
      <w:bookmarkStart w:id="5" w:name="p7-1"/>
      <w:bookmarkStart w:id="6" w:name="p7-1-a"/>
      <w:bookmarkEnd w:id="5"/>
      <w:bookmarkEnd w:id="6"/>
      <w:r w:rsidRPr="001C2208">
        <w:rPr>
          <w:rStyle w:val="num"/>
          <w:bCs/>
          <w:color w:val="303030"/>
        </w:rPr>
        <w:t>a)</w:t>
      </w:r>
      <w:r w:rsidRPr="001C2208">
        <w:rPr>
          <w:rStyle w:val="apple-converted-space"/>
          <w:rFonts w:eastAsia="Lucida Sans Unicode"/>
          <w:color w:val="000000"/>
        </w:rPr>
        <w:t> </w:t>
      </w:r>
      <w:r w:rsidRPr="001C2208">
        <w:rPr>
          <w:color w:val="000000"/>
        </w:rPr>
        <w:t>stravovanie zamestnancov</w:t>
      </w:r>
      <w:r w:rsidR="00C6231D" w:rsidRPr="001C2208">
        <w:rPr>
          <w:color w:val="000000"/>
        </w:rPr>
        <w:t xml:space="preserve"> vo výške 0,</w:t>
      </w:r>
      <w:r w:rsidR="009A11F7" w:rsidRPr="001C2208">
        <w:rPr>
          <w:color w:val="000000"/>
        </w:rPr>
        <w:t>15</w:t>
      </w:r>
      <w:r w:rsidR="00C6231D" w:rsidRPr="001C2208">
        <w:rPr>
          <w:color w:val="000000"/>
        </w:rPr>
        <w:t>€</w:t>
      </w:r>
      <w:r w:rsidR="002E611D" w:rsidRPr="001C2208">
        <w:rPr>
          <w:color w:val="000000"/>
        </w:rPr>
        <w:t>-</w:t>
      </w:r>
      <w:r w:rsidR="00466029" w:rsidRPr="001C2208">
        <w:rPr>
          <w:color w:val="000000"/>
        </w:rPr>
        <w:t>0,50</w:t>
      </w:r>
      <w:r w:rsidR="002E611D" w:rsidRPr="001C2208">
        <w:rPr>
          <w:color w:val="000000"/>
        </w:rPr>
        <w:t>€</w:t>
      </w:r>
      <w:r w:rsidRPr="001C2208">
        <w:rPr>
          <w:color w:val="000000"/>
        </w:rPr>
        <w:t>,</w:t>
      </w:r>
      <w:r w:rsidR="00160CD2" w:rsidRPr="001C2208">
        <w:rPr>
          <w:color w:val="000000"/>
        </w:rPr>
        <w:t xml:space="preserve"> </w:t>
      </w:r>
    </w:p>
    <w:p w:rsidR="00664E47" w:rsidRPr="001C2208" w:rsidRDefault="00293AD0" w:rsidP="00664E47">
      <w:pPr>
        <w:pStyle w:val="l5"/>
        <w:shd w:val="clear" w:color="auto" w:fill="FFFFFF"/>
        <w:spacing w:before="0" w:beforeAutospacing="0" w:after="0" w:afterAutospacing="0"/>
        <w:ind w:left="708"/>
        <w:jc w:val="both"/>
        <w:rPr>
          <w:color w:val="000000"/>
        </w:rPr>
      </w:pPr>
      <w:bookmarkStart w:id="7" w:name="p7-1-b"/>
      <w:bookmarkStart w:id="8" w:name="p7-1-g"/>
      <w:bookmarkEnd w:id="7"/>
      <w:bookmarkEnd w:id="8"/>
      <w:r w:rsidRPr="001C2208">
        <w:rPr>
          <w:rStyle w:val="num"/>
          <w:bCs/>
          <w:color w:val="303030"/>
        </w:rPr>
        <w:t>b)</w:t>
      </w:r>
      <w:r w:rsidR="00664E47" w:rsidRPr="001C2208">
        <w:rPr>
          <w:rStyle w:val="apple-converted-space"/>
          <w:rFonts w:eastAsia="Lucida Sans Unicode"/>
          <w:color w:val="000000"/>
        </w:rPr>
        <w:t> </w:t>
      </w:r>
      <w:r w:rsidR="00664E47" w:rsidRPr="001C2208">
        <w:rPr>
          <w:color w:val="000000"/>
        </w:rPr>
        <w:t>príspev</w:t>
      </w:r>
      <w:r w:rsidR="00C6231D" w:rsidRPr="001C2208">
        <w:rPr>
          <w:color w:val="000000"/>
        </w:rPr>
        <w:t>ok</w:t>
      </w:r>
      <w:r w:rsidR="00664E47" w:rsidRPr="001C2208">
        <w:rPr>
          <w:color w:val="000000"/>
        </w:rPr>
        <w:t xml:space="preserve"> na doplnkové dôchodkové </w:t>
      </w:r>
      <w:r w:rsidR="00C6231D" w:rsidRPr="001C2208">
        <w:rPr>
          <w:color w:val="000000"/>
        </w:rPr>
        <w:t xml:space="preserve">sporenie </w:t>
      </w:r>
      <w:r w:rsidR="00C6231D" w:rsidRPr="00B96F42">
        <w:rPr>
          <w:strike/>
          <w:color w:val="000000"/>
        </w:rPr>
        <w:t>ni</w:t>
      </w:r>
      <w:r w:rsidR="009544A9" w:rsidRPr="00B96F42">
        <w:rPr>
          <w:strike/>
          <w:color w:val="000000"/>
        </w:rPr>
        <w:t>ektorým</w:t>
      </w:r>
      <w:r w:rsidR="009544A9" w:rsidRPr="001C2208">
        <w:rPr>
          <w:color w:val="000000"/>
        </w:rPr>
        <w:t xml:space="preserve"> zamestnancom vo výške </w:t>
      </w:r>
      <w:r w:rsidR="00C6231D" w:rsidRPr="001C2208">
        <w:rPr>
          <w:color w:val="000000"/>
        </w:rPr>
        <w:t>3% z hrubej mzdy zamestnanca</w:t>
      </w:r>
      <w:bookmarkStart w:id="9" w:name="p7-1-h"/>
      <w:bookmarkEnd w:id="9"/>
      <w:r w:rsidR="00C6231D" w:rsidRPr="001C2208">
        <w:rPr>
          <w:color w:val="000000"/>
        </w:rPr>
        <w:t>.</w:t>
      </w:r>
    </w:p>
    <w:p w:rsidR="009B372D" w:rsidRPr="001C2208" w:rsidRDefault="009B372D" w:rsidP="00664E47">
      <w:pPr>
        <w:pStyle w:val="l5"/>
        <w:shd w:val="clear" w:color="auto" w:fill="FFFFFF"/>
        <w:spacing w:before="0" w:beforeAutospacing="0" w:after="0" w:afterAutospacing="0"/>
        <w:ind w:left="708"/>
        <w:jc w:val="both"/>
        <w:rPr>
          <w:color w:val="000000"/>
        </w:rPr>
      </w:pPr>
    </w:p>
    <w:p w:rsidR="00FB458B" w:rsidRDefault="00FB458B" w:rsidP="00664E47">
      <w:pPr>
        <w:pStyle w:val="l5"/>
        <w:shd w:val="clear" w:color="auto" w:fill="FFFFFF"/>
        <w:spacing w:before="0" w:beforeAutospacing="0" w:after="0" w:afterAutospacing="0"/>
        <w:ind w:left="708"/>
        <w:jc w:val="both"/>
        <w:rPr>
          <w:color w:val="000000"/>
        </w:rPr>
      </w:pPr>
    </w:p>
    <w:p w:rsidR="00B7012E" w:rsidRPr="001C2208" w:rsidRDefault="00B7012E" w:rsidP="00664E47">
      <w:pPr>
        <w:pStyle w:val="l5"/>
        <w:shd w:val="clear" w:color="auto" w:fill="FFFFFF"/>
        <w:spacing w:before="0" w:beforeAutospacing="0" w:after="0" w:afterAutospacing="0"/>
        <w:ind w:left="708"/>
        <w:jc w:val="both"/>
        <w:rPr>
          <w:color w:val="000000"/>
        </w:rPr>
      </w:pPr>
    </w:p>
    <w:p w:rsidR="00A05E9A" w:rsidRPr="001C2208" w:rsidRDefault="00A05E9A" w:rsidP="00320F90">
      <w:pPr>
        <w:pStyle w:val="Odsekzoznamu"/>
        <w:numPr>
          <w:ilvl w:val="0"/>
          <w:numId w:val="32"/>
        </w:numPr>
        <w:tabs>
          <w:tab w:val="left" w:pos="720"/>
        </w:tabs>
        <w:spacing w:line="360" w:lineRule="auto"/>
        <w:rPr>
          <w:rFonts w:eastAsia="Times New Roman"/>
          <w:b/>
          <w:bCs/>
          <w:caps/>
          <w:szCs w:val="24"/>
          <w:lang w:eastAsia="ar-SA"/>
        </w:rPr>
      </w:pPr>
      <w:r w:rsidRPr="001C2208">
        <w:rPr>
          <w:rFonts w:eastAsia="Times New Roman"/>
          <w:b/>
          <w:bCs/>
          <w:caps/>
          <w:szCs w:val="24"/>
          <w:lang w:eastAsia="ar-SA"/>
        </w:rPr>
        <w:t>Využívanie  služobných  motorových  vozidiel</w:t>
      </w:r>
    </w:p>
    <w:p w:rsidR="00AA15B4" w:rsidRPr="001C2208" w:rsidRDefault="007160E2" w:rsidP="0058004F">
      <w:pPr>
        <w:pStyle w:val="Zarkazkladnhotextu"/>
        <w:ind w:left="792" w:firstLine="0"/>
        <w:rPr>
          <w:rFonts w:eastAsia="Times New Roman"/>
          <w:szCs w:val="24"/>
          <w:lang w:eastAsia="sk-SK"/>
        </w:rPr>
      </w:pPr>
      <w:r w:rsidRPr="00C7544B">
        <w:rPr>
          <w:rFonts w:eastAsia="Times New Roman"/>
          <w:szCs w:val="24"/>
          <w:lang w:eastAsia="ar-SA"/>
        </w:rPr>
        <w:t xml:space="preserve">SAŠŠ </w:t>
      </w:r>
      <w:r w:rsidR="00B93D9B" w:rsidRPr="00C7544B">
        <w:rPr>
          <w:rFonts w:eastAsia="Times New Roman"/>
          <w:szCs w:val="24"/>
          <w:lang w:eastAsia="ar-SA"/>
        </w:rPr>
        <w:t>má</w:t>
      </w:r>
      <w:r w:rsidRPr="001C2208">
        <w:rPr>
          <w:rFonts w:eastAsia="Times New Roman"/>
          <w:szCs w:val="24"/>
          <w:lang w:eastAsia="ar-SA"/>
        </w:rPr>
        <w:t xml:space="preserve"> </w:t>
      </w:r>
      <w:r w:rsidR="009A11F7" w:rsidRPr="001C2208">
        <w:rPr>
          <w:rFonts w:eastAsia="Times New Roman"/>
          <w:szCs w:val="24"/>
          <w:lang w:eastAsia="ar-SA"/>
        </w:rPr>
        <w:t>dve služobné motorové vozidlá. Jedno,</w:t>
      </w:r>
      <w:r w:rsidRPr="001C2208">
        <w:rPr>
          <w:rFonts w:eastAsia="Times New Roman"/>
          <w:szCs w:val="24"/>
          <w:lang w:eastAsia="ar-SA"/>
        </w:rPr>
        <w:t xml:space="preserve"> ktoré </w:t>
      </w:r>
      <w:r w:rsidR="00B93D9B">
        <w:rPr>
          <w:rFonts w:eastAsia="Times New Roman"/>
          <w:szCs w:val="24"/>
          <w:lang w:eastAsia="ar-SA"/>
        </w:rPr>
        <w:t xml:space="preserve">sa </w:t>
      </w:r>
      <w:r w:rsidRPr="001C2208">
        <w:rPr>
          <w:rFonts w:eastAsia="Times New Roman"/>
          <w:szCs w:val="24"/>
          <w:lang w:eastAsia="sk-SK"/>
        </w:rPr>
        <w:t>využíva na pracovné cesty spojené so zabezpečením pracovných úloh</w:t>
      </w:r>
      <w:r w:rsidR="009A11F7" w:rsidRPr="001C2208">
        <w:rPr>
          <w:rFonts w:eastAsia="Times New Roman"/>
          <w:szCs w:val="24"/>
          <w:lang w:eastAsia="sk-SK"/>
        </w:rPr>
        <w:t>. Druhé</w:t>
      </w:r>
      <w:r w:rsidRPr="001C2208">
        <w:rPr>
          <w:rFonts w:eastAsia="Times New Roman"/>
          <w:szCs w:val="24"/>
          <w:lang w:eastAsia="sk-SK"/>
        </w:rPr>
        <w:t xml:space="preserve"> aj na súkromné účely </w:t>
      </w:r>
      <w:r w:rsidR="009A11F7" w:rsidRPr="001C2208">
        <w:rPr>
          <w:rFonts w:eastAsia="Times New Roman"/>
          <w:szCs w:val="24"/>
          <w:lang w:eastAsia="sk-SK"/>
        </w:rPr>
        <w:t>– predseda SAŠŠ</w:t>
      </w:r>
      <w:r w:rsidRPr="001C2208">
        <w:rPr>
          <w:rFonts w:eastAsia="Times New Roman"/>
          <w:szCs w:val="24"/>
          <w:lang w:eastAsia="sk-SK"/>
        </w:rPr>
        <w:t>.</w:t>
      </w:r>
      <w:r w:rsidR="002E611D" w:rsidRPr="001C2208">
        <w:rPr>
          <w:rFonts w:eastAsia="Times New Roman"/>
          <w:szCs w:val="24"/>
          <w:lang w:eastAsia="sk-SK"/>
        </w:rPr>
        <w:t xml:space="preserve"> </w:t>
      </w:r>
    </w:p>
    <w:p w:rsidR="001E2528" w:rsidRPr="001C2208" w:rsidRDefault="001E2528" w:rsidP="007160E2">
      <w:pPr>
        <w:pStyle w:val="Zarkazkladnhotextu"/>
        <w:ind w:left="792" w:firstLine="0"/>
        <w:rPr>
          <w:rFonts w:eastAsia="Times New Roman"/>
          <w:szCs w:val="24"/>
          <w:lang w:eastAsia="ar-SA"/>
        </w:rPr>
      </w:pPr>
    </w:p>
    <w:p w:rsidR="007160E2" w:rsidRPr="001C2208" w:rsidRDefault="007160E2" w:rsidP="007160E2">
      <w:pPr>
        <w:pStyle w:val="Zarkazkladnhotextu"/>
        <w:ind w:left="792" w:firstLine="0"/>
        <w:rPr>
          <w:rFonts w:eastAsia="Times New Roman"/>
          <w:szCs w:val="24"/>
          <w:lang w:eastAsia="ar-SA"/>
        </w:rPr>
      </w:pPr>
      <w:r w:rsidRPr="001C2208">
        <w:rPr>
          <w:rFonts w:eastAsia="Times New Roman"/>
          <w:szCs w:val="24"/>
          <w:lang w:eastAsia="sk-SK"/>
        </w:rPr>
        <w:t>Služobné motorové vozidlo je spravidla trvale pridelené vodičovi</w:t>
      </w:r>
      <w:r w:rsidR="00366424" w:rsidRPr="001C2208">
        <w:rPr>
          <w:rFonts w:eastAsia="Times New Roman"/>
          <w:szCs w:val="24"/>
          <w:lang w:eastAsia="sk-SK"/>
        </w:rPr>
        <w:t xml:space="preserve"> </w:t>
      </w:r>
      <w:r w:rsidR="007816A9">
        <w:rPr>
          <w:rFonts w:eastAsia="Times New Roman"/>
          <w:szCs w:val="24"/>
          <w:lang w:eastAsia="sk-SK"/>
        </w:rPr>
        <w:t xml:space="preserve">(zamestnancovi organizácie), </w:t>
      </w:r>
      <w:r w:rsidR="00366424" w:rsidRPr="001C2208">
        <w:rPr>
          <w:rFonts w:eastAsia="Times New Roman"/>
          <w:szCs w:val="24"/>
          <w:lang w:eastAsia="sk-SK"/>
        </w:rPr>
        <w:t>ktor</w:t>
      </w:r>
      <w:r w:rsidR="007816A9">
        <w:rPr>
          <w:rFonts w:eastAsia="Times New Roman"/>
          <w:szCs w:val="24"/>
          <w:lang w:eastAsia="sk-SK"/>
        </w:rPr>
        <w:t>ý</w:t>
      </w:r>
      <w:r w:rsidR="00366424" w:rsidRPr="001C2208">
        <w:rPr>
          <w:rFonts w:eastAsia="Times New Roman"/>
          <w:szCs w:val="24"/>
          <w:lang w:eastAsia="sk-SK"/>
        </w:rPr>
        <w:t xml:space="preserve"> m</w:t>
      </w:r>
      <w:r w:rsidR="007816A9">
        <w:rPr>
          <w:rFonts w:eastAsia="Times New Roman"/>
          <w:szCs w:val="24"/>
          <w:lang w:eastAsia="sk-SK"/>
        </w:rPr>
        <w:t>á</w:t>
      </w:r>
      <w:r w:rsidR="00366424" w:rsidRPr="001C2208">
        <w:rPr>
          <w:rFonts w:eastAsia="Times New Roman"/>
          <w:szCs w:val="24"/>
          <w:lang w:eastAsia="sk-SK"/>
        </w:rPr>
        <w:t xml:space="preserve">  vodičské oprávnenie typu B.</w:t>
      </w:r>
    </w:p>
    <w:p w:rsidR="00B7012E" w:rsidRDefault="00B7012E" w:rsidP="007160E2">
      <w:pPr>
        <w:pStyle w:val="Zarkazkladnhotextu"/>
        <w:ind w:left="792" w:firstLine="0"/>
        <w:rPr>
          <w:rFonts w:eastAsia="Times New Roman"/>
          <w:szCs w:val="24"/>
          <w:lang w:eastAsia="ar-SA"/>
        </w:rPr>
      </w:pPr>
    </w:p>
    <w:p w:rsidR="00B7012E" w:rsidRPr="001C2208" w:rsidRDefault="00B7012E" w:rsidP="007160E2">
      <w:pPr>
        <w:pStyle w:val="Zarkazkladnhotextu"/>
        <w:ind w:left="792" w:firstLine="0"/>
        <w:rPr>
          <w:rFonts w:eastAsia="Times New Roman"/>
          <w:szCs w:val="24"/>
          <w:lang w:eastAsia="ar-SA"/>
        </w:rPr>
      </w:pPr>
    </w:p>
    <w:p w:rsidR="007160E2" w:rsidRPr="001C2208" w:rsidRDefault="00B35E75" w:rsidP="00B35E75">
      <w:pPr>
        <w:pStyle w:val="Odsekzoznamu"/>
        <w:spacing w:line="200" w:lineRule="atLeast"/>
        <w:ind w:left="851"/>
        <w:jc w:val="both"/>
        <w:rPr>
          <w:rFonts w:eastAsia="Times New Roman"/>
          <w:b/>
          <w:bCs/>
          <w:caps/>
          <w:szCs w:val="24"/>
          <w:lang w:eastAsia="ar-SA"/>
        </w:rPr>
      </w:pPr>
      <w:r w:rsidRPr="001C2208">
        <w:rPr>
          <w:rFonts w:eastAsia="Times New Roman"/>
          <w:b/>
          <w:bCs/>
          <w:caps/>
          <w:szCs w:val="24"/>
          <w:lang w:eastAsia="ar-SA"/>
        </w:rPr>
        <w:t>1</w:t>
      </w:r>
      <w:r w:rsidR="006407E2" w:rsidRPr="001C2208">
        <w:rPr>
          <w:rFonts w:eastAsia="Times New Roman"/>
          <w:b/>
          <w:bCs/>
          <w:caps/>
          <w:szCs w:val="24"/>
          <w:lang w:eastAsia="ar-SA"/>
        </w:rPr>
        <w:t>1</w:t>
      </w:r>
      <w:r w:rsidRPr="001C2208">
        <w:rPr>
          <w:rFonts w:eastAsia="Times New Roman"/>
          <w:b/>
          <w:bCs/>
          <w:caps/>
          <w:szCs w:val="24"/>
          <w:lang w:eastAsia="ar-SA"/>
        </w:rPr>
        <w:t xml:space="preserve">.1 </w:t>
      </w:r>
      <w:r w:rsidR="007160E2" w:rsidRPr="001C2208">
        <w:rPr>
          <w:rFonts w:eastAsia="Times New Roman"/>
          <w:b/>
          <w:bCs/>
          <w:caps/>
          <w:szCs w:val="24"/>
          <w:lang w:eastAsia="ar-SA"/>
        </w:rPr>
        <w:t xml:space="preserve">Podmienky Pridelenia Služobného Motorového vozidla </w:t>
      </w:r>
    </w:p>
    <w:p w:rsidR="007160E2" w:rsidRPr="001C2208" w:rsidRDefault="007160E2" w:rsidP="007160E2">
      <w:pPr>
        <w:tabs>
          <w:tab w:val="left" w:pos="5970"/>
        </w:tabs>
        <w:spacing w:line="200" w:lineRule="atLeast"/>
        <w:jc w:val="both"/>
        <w:rPr>
          <w:rFonts w:eastAsia="Times New Roman"/>
          <w:b/>
          <w:bCs/>
          <w:szCs w:val="24"/>
          <w:lang w:eastAsia="ar-SA"/>
        </w:rPr>
      </w:pPr>
      <w:r w:rsidRPr="001C2208">
        <w:rPr>
          <w:rFonts w:eastAsia="Times New Roman"/>
          <w:b/>
          <w:bCs/>
          <w:szCs w:val="24"/>
          <w:lang w:eastAsia="ar-SA"/>
        </w:rPr>
        <w:tab/>
      </w:r>
    </w:p>
    <w:p w:rsidR="007160E2" w:rsidRPr="001C2208" w:rsidRDefault="007160E2" w:rsidP="003A3DA3">
      <w:pPr>
        <w:pStyle w:val="Zarkazkladnhotextu"/>
        <w:ind w:left="851" w:firstLine="0"/>
        <w:rPr>
          <w:rFonts w:cs="Tahoma"/>
          <w:szCs w:val="24"/>
        </w:rPr>
      </w:pPr>
      <w:r w:rsidRPr="001C2208">
        <w:rPr>
          <w:color w:val="000000"/>
          <w:szCs w:val="24"/>
        </w:rPr>
        <w:t xml:space="preserve">Používanie služobných motorových vozidiel (ďalej len "referentsky riadené vozidlo") možno zveriť zamestnancovi, ktorý má: </w:t>
      </w:r>
    </w:p>
    <w:p w:rsidR="007160E2" w:rsidRPr="001C2208" w:rsidRDefault="000E7F86" w:rsidP="00F8304D">
      <w:pPr>
        <w:pStyle w:val="Zarkazkladnhotextu"/>
        <w:numPr>
          <w:ilvl w:val="0"/>
          <w:numId w:val="14"/>
        </w:numPr>
        <w:rPr>
          <w:color w:val="000000"/>
          <w:szCs w:val="24"/>
        </w:rPr>
      </w:pPr>
      <w:r w:rsidRPr="001C2208">
        <w:rPr>
          <w:color w:val="000000"/>
          <w:szCs w:val="24"/>
        </w:rPr>
        <w:t>predpísané vodičské oprávnenie typu B</w:t>
      </w:r>
    </w:p>
    <w:p w:rsidR="00CE6B09" w:rsidRPr="001C2208" w:rsidRDefault="007160E2" w:rsidP="003A3DA3">
      <w:pPr>
        <w:pStyle w:val="Zarkazkladnhotextu"/>
        <w:ind w:left="851" w:firstLine="0"/>
        <w:rPr>
          <w:color w:val="000000"/>
          <w:szCs w:val="24"/>
        </w:rPr>
      </w:pPr>
      <w:r w:rsidRPr="001C2208">
        <w:rPr>
          <w:color w:val="000000"/>
          <w:szCs w:val="24"/>
        </w:rPr>
        <w:t xml:space="preserve">SAŠŠ uzatvorí  písomnú  dohodu  so  zamestnancom  o zverení referentsky riadeného vozidla. Vzor dohody tvorí prílohu č. </w:t>
      </w:r>
      <w:r w:rsidR="00CE6B09" w:rsidRPr="001C2208">
        <w:rPr>
          <w:color w:val="000000"/>
          <w:szCs w:val="24"/>
        </w:rPr>
        <w:t>6.</w:t>
      </w:r>
      <w:r w:rsidR="0011410D">
        <w:rPr>
          <w:color w:val="000000"/>
          <w:szCs w:val="24"/>
        </w:rPr>
        <w:t xml:space="preserve"> Zároveň podpíše súhlas so spracovaním osobných údajov podľa GDPR (viď. Smernica GDPR).</w:t>
      </w:r>
    </w:p>
    <w:p w:rsidR="007160E2" w:rsidRPr="001C2208" w:rsidRDefault="007160E2" w:rsidP="003A3DA3">
      <w:pPr>
        <w:pStyle w:val="Zarkazkladnhotextu"/>
        <w:ind w:left="851" w:firstLine="0"/>
        <w:rPr>
          <w:rFonts w:cs="Tahoma"/>
          <w:szCs w:val="24"/>
        </w:rPr>
      </w:pPr>
      <w:r w:rsidRPr="001C2208">
        <w:rPr>
          <w:szCs w:val="24"/>
        </w:rPr>
        <w:t>Povinnosti SAŠŠ:</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znášať všetky náklady na prevádzku a údržbu motorového vozidla, okrem škôd a ich náhrad, ktoré zamestnanec spôsobil zavineným porušením povinností pri používaní motorového vozidla,</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spoločnosť bude uhrádzať údržbu a opravy motorového vozidla,</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vybaví vozidlo potrebným vybavením podľa predpisov o podmienkach prevádzky vozidiel na pozemných komunikáciách,</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v prípade odstavenia vozidla v areáli zamestnávateľa umožniť bezpečné parkovanie a garážovanie vozidla,</w:t>
      </w:r>
    </w:p>
    <w:p w:rsidR="007160E2" w:rsidRPr="001C2208" w:rsidRDefault="007160E2" w:rsidP="003A3DA3">
      <w:pPr>
        <w:pStyle w:val="Zarkazkladnhotextu"/>
        <w:ind w:left="851" w:firstLine="0"/>
        <w:rPr>
          <w:rFonts w:cs="Tahoma"/>
        </w:rPr>
      </w:pPr>
      <w:r w:rsidRPr="001C2208">
        <w:t>Povinnosti zamestnanca</w:t>
      </w:r>
      <w:r w:rsidR="00524B8B">
        <w:t>:</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používať vozidlo na účel, pre ktorý je technicky určené,</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všetky vykonané pracovné aj súkromné cesty evid</w:t>
      </w:r>
      <w:r w:rsidR="00F30342" w:rsidRPr="001C2208">
        <w:rPr>
          <w:rFonts w:ascii="Times New Roman" w:hAnsi="Times New Roman" w:cs="Times New Roman"/>
          <w:sz w:val="24"/>
          <w:szCs w:val="24"/>
        </w:rPr>
        <w:t>ovať na predpísaných tlačivách „</w:t>
      </w:r>
      <w:r w:rsidRPr="001C2208">
        <w:rPr>
          <w:rFonts w:ascii="Times New Roman" w:hAnsi="Times New Roman" w:cs="Times New Roman"/>
          <w:sz w:val="24"/>
          <w:szCs w:val="24"/>
        </w:rPr>
        <w:t>Záznam o prevádzke vozidla osobnej dopravy</w:t>
      </w:r>
      <w:r w:rsidR="00F30342" w:rsidRPr="001C2208">
        <w:rPr>
          <w:rFonts w:ascii="Times New Roman" w:hAnsi="Times New Roman" w:cs="Times New Roman"/>
          <w:sz w:val="24"/>
          <w:szCs w:val="24"/>
        </w:rPr>
        <w:t xml:space="preserve"> – kniha jázd“</w:t>
      </w:r>
      <w:r w:rsidRPr="001C2208">
        <w:rPr>
          <w:rFonts w:ascii="Times New Roman" w:hAnsi="Times New Roman" w:cs="Times New Roman"/>
          <w:sz w:val="24"/>
          <w:szCs w:val="24"/>
        </w:rPr>
        <w:t>, čerpané PHL je potrebné doložiť dokladom o čerpaní PHL,</w:t>
      </w:r>
    </w:p>
    <w:p w:rsidR="007160E2" w:rsidRPr="00C7544B"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 xml:space="preserve">pri použití auta na súkromné účely sa pohonné hmoty hradia podľa </w:t>
      </w:r>
      <w:r w:rsidR="00B96F42" w:rsidRPr="00C7544B">
        <w:rPr>
          <w:rFonts w:ascii="Times New Roman" w:hAnsi="Times New Roman" w:cs="Times New Roman"/>
          <w:sz w:val="24"/>
          <w:szCs w:val="24"/>
        </w:rPr>
        <w:t>bodu 11.3 odsek 2,</w:t>
      </w:r>
      <w:r w:rsidR="00B96F42" w:rsidRPr="00C7544B">
        <w:rPr>
          <w:rFonts w:ascii="Times New Roman" w:hAnsi="Times New Roman" w:cs="Times New Roman"/>
          <w:color w:val="FF0000"/>
          <w:sz w:val="24"/>
          <w:szCs w:val="24"/>
        </w:rPr>
        <w:t xml:space="preserve"> </w:t>
      </w:r>
      <w:r w:rsidRPr="00C7544B">
        <w:rPr>
          <w:rFonts w:ascii="Times New Roman" w:hAnsi="Times New Roman" w:cs="Times New Roman"/>
          <w:sz w:val="24"/>
          <w:szCs w:val="24"/>
        </w:rPr>
        <w:t>rodinní príslušníci zamestnanca (manžel, manželka, deti) nie sú oprávnení viesť služobné motorové vozidlo,</w:t>
      </w:r>
    </w:p>
    <w:p w:rsidR="007160E2" w:rsidRPr="001C2208" w:rsidRDefault="007160E2" w:rsidP="00F8304D">
      <w:pPr>
        <w:pStyle w:val="ODRAZKY"/>
        <w:numPr>
          <w:ilvl w:val="0"/>
          <w:numId w:val="16"/>
        </w:numPr>
        <w:rPr>
          <w:rFonts w:ascii="Times New Roman" w:hAnsi="Times New Roman" w:cs="Times New Roman"/>
          <w:sz w:val="24"/>
          <w:szCs w:val="24"/>
        </w:rPr>
      </w:pPr>
      <w:r w:rsidRPr="00C7544B">
        <w:rPr>
          <w:rFonts w:ascii="Times New Roman" w:hAnsi="Times New Roman" w:cs="Times New Roman"/>
          <w:sz w:val="24"/>
          <w:szCs w:val="24"/>
        </w:rPr>
        <w:t>motorové vozidlo udržiavať v dobrom technickom a vzhľadovom stave, vykonávať bežnú údržbu vozidla, v prípade poruchy pristaviť vozidlo</w:t>
      </w:r>
      <w:r w:rsidRPr="001C2208">
        <w:rPr>
          <w:rFonts w:ascii="Times New Roman" w:hAnsi="Times New Roman" w:cs="Times New Roman"/>
          <w:sz w:val="24"/>
          <w:szCs w:val="24"/>
        </w:rPr>
        <w:t xml:space="preserve"> do opravovne, zúčastniť sa s vozidlom predpísaných kontrol v rámci záručného servisu, kontrol STK, resp. iných kontrol technického stavu vozidla podľa potreby,</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pri parkovaní zabezpečiť vozidlo proti odcudzeniu a poškodeniu prostriedkami, ktorými je vozidlo vybavené,</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zúčastňovať sa predpísaných školení a lekárskych prehliadok, ktoré nariadi zamestnávateľ,</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ihneď ohlásiť zamestnávateľovi stratu spôsobilosti na riadenie motorového vozidla,</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odovzdať zamestnávateľovi motorové vozidlo pri skončení zmluvy protokolárne, s uvedením technického stavu vozidla, prevzatého a odovzdaného príslušenstva, vybavenia vozidla a s uvedením údajov týkajúcich sa vozidla a jeho prevádzky (stav tachometra, stav PHL v nádrži, zúčtovanie spotreby PHL),</w:t>
      </w:r>
    </w:p>
    <w:p w:rsidR="007160E2"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jazdy na súkromné účely vyznačovať v zázname o prevádzke motorového vozidla v riadku s príslušnou jazdou v kolónke „poznámka“.</w:t>
      </w:r>
    </w:p>
    <w:p w:rsidR="00B7012E" w:rsidRDefault="00B7012E" w:rsidP="00B7012E">
      <w:pPr>
        <w:pStyle w:val="ODRAZKY"/>
        <w:numPr>
          <w:ilvl w:val="0"/>
          <w:numId w:val="0"/>
        </w:numPr>
        <w:ind w:left="567" w:hanging="567"/>
        <w:rPr>
          <w:rFonts w:ascii="Times New Roman" w:hAnsi="Times New Roman" w:cs="Times New Roman"/>
          <w:sz w:val="24"/>
          <w:szCs w:val="24"/>
        </w:rPr>
      </w:pPr>
    </w:p>
    <w:p w:rsidR="00B7012E" w:rsidRDefault="00B7012E" w:rsidP="00B7012E">
      <w:pPr>
        <w:pStyle w:val="ODRAZKY"/>
        <w:numPr>
          <w:ilvl w:val="0"/>
          <w:numId w:val="0"/>
        </w:numPr>
        <w:ind w:left="567" w:hanging="567"/>
        <w:rPr>
          <w:rFonts w:ascii="Times New Roman" w:hAnsi="Times New Roman" w:cs="Times New Roman"/>
          <w:sz w:val="24"/>
          <w:szCs w:val="24"/>
        </w:rPr>
      </w:pPr>
    </w:p>
    <w:p w:rsidR="00C7544B" w:rsidRDefault="00C7544B" w:rsidP="00B7012E">
      <w:pPr>
        <w:pStyle w:val="ODRAZKY"/>
        <w:numPr>
          <w:ilvl w:val="0"/>
          <w:numId w:val="0"/>
        </w:numPr>
        <w:ind w:left="567" w:hanging="567"/>
        <w:rPr>
          <w:rFonts w:ascii="Times New Roman" w:hAnsi="Times New Roman" w:cs="Times New Roman"/>
          <w:sz w:val="24"/>
          <w:szCs w:val="24"/>
        </w:rPr>
      </w:pPr>
    </w:p>
    <w:p w:rsidR="00FB458B" w:rsidRPr="001C2208" w:rsidRDefault="00FB458B" w:rsidP="007160E2">
      <w:pPr>
        <w:pStyle w:val="ODRAZKY"/>
        <w:numPr>
          <w:ilvl w:val="0"/>
          <w:numId w:val="0"/>
        </w:numPr>
        <w:ind w:left="1125"/>
        <w:rPr>
          <w:rFonts w:ascii="Times New Roman" w:hAnsi="Times New Roman" w:cs="Times New Roman"/>
          <w:sz w:val="24"/>
          <w:szCs w:val="24"/>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lastRenderedPageBreak/>
        <w:t>11.2</w:t>
      </w:r>
      <w:r w:rsidR="0072458C" w:rsidRPr="001C2208">
        <w:rPr>
          <w:rFonts w:eastAsia="Times New Roman"/>
          <w:b/>
          <w:bCs/>
          <w:caps/>
          <w:szCs w:val="24"/>
          <w:lang w:eastAsia="ar-SA"/>
        </w:rPr>
        <w:t xml:space="preserve"> </w:t>
      </w:r>
      <w:r w:rsidR="007160E2" w:rsidRPr="001C2208">
        <w:rPr>
          <w:rFonts w:eastAsia="Times New Roman"/>
          <w:b/>
          <w:bCs/>
          <w:caps/>
          <w:szCs w:val="24"/>
          <w:lang w:eastAsia="ar-SA"/>
        </w:rPr>
        <w:t>Prevzatie a odovzdanie motorového vozidla</w:t>
      </w:r>
    </w:p>
    <w:p w:rsidR="007160E2" w:rsidRPr="001C2208" w:rsidRDefault="007160E2" w:rsidP="007160E2">
      <w:pPr>
        <w:spacing w:line="200" w:lineRule="atLeast"/>
        <w:ind w:left="45"/>
        <w:jc w:val="both"/>
        <w:rPr>
          <w:rFonts w:eastAsia="Times New Roman"/>
          <w:b/>
          <w:bCs/>
          <w:caps/>
          <w:szCs w:val="24"/>
          <w:lang w:eastAsia="ar-SA"/>
        </w:rPr>
      </w:pPr>
    </w:p>
    <w:p w:rsidR="007160E2" w:rsidRPr="001C2208" w:rsidRDefault="007160E2" w:rsidP="0072458C">
      <w:pPr>
        <w:spacing w:line="200" w:lineRule="atLeast"/>
        <w:ind w:left="993"/>
        <w:jc w:val="both"/>
        <w:rPr>
          <w:rFonts w:eastAsia="Times New Roman"/>
          <w:bCs/>
          <w:szCs w:val="24"/>
          <w:lang w:eastAsia="ar-SA"/>
        </w:rPr>
      </w:pPr>
      <w:r w:rsidRPr="001C2208">
        <w:rPr>
          <w:rFonts w:eastAsia="Times New Roman"/>
          <w:szCs w:val="24"/>
          <w:lang w:eastAsia="sk-SK"/>
        </w:rPr>
        <w:t>Pri prevzatí alebo odovzdaní služobného motorového vozidla je potrebné vyhotoviť:</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Protokol o odovzdaní a prevzatí služobného motorového vozidla (Príloha č. </w:t>
      </w:r>
      <w:r w:rsidR="0072458C" w:rsidRPr="001C2208">
        <w:rPr>
          <w:rFonts w:ascii="Times New Roman" w:hAnsi="Times New Roman" w:cs="Times New Roman"/>
          <w:sz w:val="24"/>
          <w:szCs w:val="24"/>
        </w:rPr>
        <w:t>7</w:t>
      </w:r>
      <w:r w:rsidRPr="001C2208">
        <w:rPr>
          <w:rFonts w:ascii="Times New Roman" w:hAnsi="Times New Roman" w:cs="Times New Roman"/>
          <w:sz w:val="24"/>
          <w:szCs w:val="24"/>
        </w:rPr>
        <w:t>),</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Dohodu o poskytnutí motorového vozidla zamestnancovi na používanie pre služobné účely (Príloha č.</w:t>
      </w:r>
      <w:r w:rsidR="00F02AE4" w:rsidRPr="001C2208">
        <w:rPr>
          <w:rFonts w:ascii="Times New Roman" w:hAnsi="Times New Roman" w:cs="Times New Roman"/>
          <w:sz w:val="24"/>
          <w:szCs w:val="24"/>
        </w:rPr>
        <w:t>8</w:t>
      </w:r>
      <w:r w:rsidRPr="001C2208">
        <w:rPr>
          <w:rFonts w:ascii="Times New Roman" w:hAnsi="Times New Roman" w:cs="Times New Roman"/>
          <w:sz w:val="24"/>
          <w:szCs w:val="24"/>
        </w:rPr>
        <w:t xml:space="preserve">),   </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Dohodu o poskytnutí motorového vozidla zamestnancovi na používanie pre súkromné účely (Príloha č. </w:t>
      </w:r>
      <w:r w:rsidR="00F02AE4" w:rsidRPr="001C2208">
        <w:rPr>
          <w:rFonts w:ascii="Times New Roman" w:hAnsi="Times New Roman" w:cs="Times New Roman"/>
          <w:sz w:val="24"/>
          <w:szCs w:val="24"/>
        </w:rPr>
        <w:t>8</w:t>
      </w:r>
      <w:r w:rsidRPr="001C2208">
        <w:rPr>
          <w:rFonts w:ascii="Times New Roman" w:hAnsi="Times New Roman" w:cs="Times New Roman"/>
          <w:sz w:val="24"/>
          <w:szCs w:val="24"/>
        </w:rPr>
        <w:t xml:space="preserve">), </w:t>
      </w:r>
    </w:p>
    <w:p w:rsidR="0011410D"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Dohodu o hmotnej zodpovednosti (Príloha č. </w:t>
      </w:r>
      <w:r w:rsidR="00F02AE4" w:rsidRPr="001C2208">
        <w:rPr>
          <w:rFonts w:ascii="Times New Roman" w:hAnsi="Times New Roman" w:cs="Times New Roman"/>
          <w:sz w:val="24"/>
          <w:szCs w:val="24"/>
        </w:rPr>
        <w:t>9</w:t>
      </w:r>
      <w:r w:rsidRPr="001C2208">
        <w:rPr>
          <w:rFonts w:ascii="Times New Roman" w:hAnsi="Times New Roman" w:cs="Times New Roman"/>
          <w:sz w:val="24"/>
          <w:szCs w:val="24"/>
        </w:rPr>
        <w:t>). </w:t>
      </w:r>
    </w:p>
    <w:p w:rsidR="007160E2" w:rsidRPr="001C2208" w:rsidRDefault="0011410D" w:rsidP="0072458C">
      <w:pPr>
        <w:pStyle w:val="ODRAZKY"/>
        <w:numPr>
          <w:ilvl w:val="0"/>
          <w:numId w:val="0"/>
        </w:numPr>
        <w:tabs>
          <w:tab w:val="num" w:pos="2136"/>
        </w:tabs>
        <w:ind w:left="993"/>
        <w:rPr>
          <w:rFonts w:ascii="Times New Roman" w:hAnsi="Times New Roman" w:cs="Times New Roman"/>
          <w:sz w:val="24"/>
          <w:szCs w:val="24"/>
        </w:rPr>
      </w:pPr>
      <w:r w:rsidRPr="0011410D">
        <w:rPr>
          <w:rFonts w:ascii="Times New Roman" w:hAnsi="Times New Roman" w:cs="Times New Roman"/>
          <w:sz w:val="24"/>
          <w:szCs w:val="24"/>
        </w:rPr>
        <w:t>Zároveň podpíše súhlas so spracovaním osobných údajov podľa GDPR (viď. Smernica GDPR).</w:t>
      </w:r>
      <w:r w:rsidR="007160E2" w:rsidRPr="001C2208">
        <w:rPr>
          <w:rFonts w:ascii="Times New Roman" w:hAnsi="Times New Roman" w:cs="Times New Roman"/>
          <w:sz w:val="24"/>
          <w:szCs w:val="24"/>
        </w:rPr>
        <w:t xml:space="preserve"> </w:t>
      </w:r>
    </w:p>
    <w:p w:rsidR="007160E2" w:rsidRPr="001C2208" w:rsidRDefault="007160E2" w:rsidP="007160E2">
      <w:pPr>
        <w:spacing w:line="200" w:lineRule="atLeast"/>
        <w:ind w:left="45"/>
        <w:jc w:val="both"/>
        <w:rPr>
          <w:rFonts w:eastAsia="Times New Roman"/>
          <w:bCs/>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11.3</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spôsoby požitia služobných motorových vozidiel</w:t>
      </w:r>
      <w:r w:rsidR="007160E2" w:rsidRPr="001C2208">
        <w:rPr>
          <w:rFonts w:eastAsia="Times New Roman"/>
          <w:szCs w:val="24"/>
          <w:lang w:eastAsia="sk-SK"/>
        </w:rPr>
        <w:t> </w:t>
      </w:r>
    </w:p>
    <w:p w:rsidR="007160E2" w:rsidRPr="001C2208" w:rsidRDefault="007160E2" w:rsidP="007160E2">
      <w:pPr>
        <w:pStyle w:val="Zkladntextodsazen2"/>
        <w:spacing w:line="200" w:lineRule="atLeast"/>
        <w:ind w:left="45"/>
        <w:rPr>
          <w:rFonts w:eastAsia="Times New Roman"/>
          <w:szCs w:val="24"/>
          <w:lang w:eastAsia="ar-SA"/>
        </w:rPr>
      </w:pPr>
    </w:p>
    <w:p w:rsidR="007160E2" w:rsidRPr="001C2208" w:rsidRDefault="007160E2" w:rsidP="00F02AE4">
      <w:pPr>
        <w:autoSpaceDE w:val="0"/>
        <w:autoSpaceDN w:val="0"/>
        <w:adjustRightInd w:val="0"/>
        <w:ind w:left="708" w:firstLine="83"/>
      </w:pPr>
      <w:r w:rsidRPr="001C2208">
        <w:t>V SAŠŠ sa používajú služobné motorové vozidlá na tieto účely:</w:t>
      </w:r>
    </w:p>
    <w:p w:rsidR="007160E2" w:rsidRPr="0011015A" w:rsidRDefault="007160E2" w:rsidP="0011015A">
      <w:pPr>
        <w:pStyle w:val="Odsekzoznamu"/>
        <w:numPr>
          <w:ilvl w:val="0"/>
          <w:numId w:val="34"/>
        </w:numPr>
        <w:rPr>
          <w:rFonts w:eastAsia="Times New Roman"/>
          <w:szCs w:val="24"/>
          <w:lang w:eastAsia="sk-SK"/>
        </w:rPr>
      </w:pPr>
      <w:r w:rsidRPr="0011015A">
        <w:rPr>
          <w:rFonts w:eastAsia="Times New Roman"/>
          <w:szCs w:val="24"/>
          <w:lang w:eastAsia="sk-SK"/>
        </w:rPr>
        <w:t xml:space="preserve">na služobné účely,  </w:t>
      </w:r>
    </w:p>
    <w:p w:rsidR="005C1498" w:rsidRPr="0011015A" w:rsidRDefault="005C1498" w:rsidP="0011015A">
      <w:pPr>
        <w:pStyle w:val="Odsekzoznamu"/>
        <w:numPr>
          <w:ilvl w:val="0"/>
          <w:numId w:val="34"/>
        </w:numPr>
        <w:rPr>
          <w:rFonts w:eastAsia="Times New Roman"/>
          <w:szCs w:val="24"/>
          <w:lang w:eastAsia="sk-SK"/>
        </w:rPr>
      </w:pPr>
      <w:r w:rsidRPr="0011015A">
        <w:rPr>
          <w:rFonts w:eastAsia="Times New Roman"/>
          <w:szCs w:val="24"/>
          <w:lang w:eastAsia="sk-SK"/>
        </w:rPr>
        <w:t>na služobné a súkromné účely</w:t>
      </w:r>
    </w:p>
    <w:p w:rsidR="007160E2" w:rsidRPr="0011015A" w:rsidRDefault="005C1498" w:rsidP="0011015A">
      <w:pPr>
        <w:pStyle w:val="Odsekzoznamu"/>
        <w:numPr>
          <w:ilvl w:val="0"/>
          <w:numId w:val="34"/>
        </w:numPr>
        <w:rPr>
          <w:rFonts w:eastAsia="Times New Roman"/>
          <w:szCs w:val="24"/>
          <w:lang w:eastAsia="sk-SK"/>
        </w:rPr>
      </w:pPr>
      <w:proofErr w:type="spellStart"/>
      <w:r w:rsidRPr="0011015A">
        <w:rPr>
          <w:rFonts w:eastAsia="Times New Roman"/>
          <w:szCs w:val="24"/>
          <w:lang w:eastAsia="sk-SK"/>
        </w:rPr>
        <w:t>jednorázové</w:t>
      </w:r>
      <w:proofErr w:type="spellEnd"/>
      <w:r w:rsidRPr="0011015A">
        <w:rPr>
          <w:rFonts w:eastAsia="Times New Roman"/>
          <w:szCs w:val="24"/>
          <w:lang w:eastAsia="sk-SK"/>
        </w:rPr>
        <w:t xml:space="preserve"> použitie služobného motorového vozidla na súkromné účely</w:t>
      </w:r>
      <w:r w:rsidR="007160E2" w:rsidRPr="0011015A">
        <w:rPr>
          <w:rFonts w:eastAsia="Times New Roman"/>
          <w:szCs w:val="24"/>
          <w:lang w:eastAsia="sk-SK"/>
        </w:rPr>
        <w:t xml:space="preserve"> </w:t>
      </w:r>
    </w:p>
    <w:p w:rsidR="007160E2" w:rsidRPr="001C2208" w:rsidRDefault="007160E2" w:rsidP="007160E2">
      <w:pPr>
        <w:rPr>
          <w:rFonts w:eastAsia="Times New Roman"/>
          <w:szCs w:val="24"/>
          <w:lang w:eastAsia="sk-SK"/>
        </w:rPr>
      </w:pPr>
    </w:p>
    <w:p w:rsidR="007160E2" w:rsidRPr="001C2208" w:rsidRDefault="007160E2" w:rsidP="00407FB4">
      <w:pPr>
        <w:ind w:firstLine="708"/>
        <w:rPr>
          <w:rFonts w:eastAsia="Times New Roman"/>
          <w:szCs w:val="24"/>
          <w:lang w:eastAsia="sk-SK"/>
        </w:rPr>
      </w:pPr>
      <w:r w:rsidRPr="001C2208">
        <w:rPr>
          <w:rFonts w:eastAsia="Times New Roman"/>
          <w:b/>
          <w:bCs/>
          <w:i/>
          <w:iCs/>
          <w:szCs w:val="24"/>
          <w:lang w:eastAsia="sk-SK"/>
        </w:rPr>
        <w:t>1.    Použitie služobného motorového vozidla na služobné účely</w:t>
      </w:r>
      <w:r w:rsidRPr="001C2208">
        <w:rPr>
          <w:rFonts w:eastAsia="Times New Roman"/>
          <w:szCs w:val="24"/>
          <w:lang w:eastAsia="sk-SK"/>
        </w:rPr>
        <w:t xml:space="preserve">  </w:t>
      </w:r>
    </w:p>
    <w:p w:rsidR="007160E2" w:rsidRPr="001C2208" w:rsidRDefault="007160E2" w:rsidP="00407FB4">
      <w:pPr>
        <w:ind w:firstLine="708"/>
        <w:jc w:val="both"/>
        <w:rPr>
          <w:rFonts w:eastAsia="Times New Roman"/>
          <w:szCs w:val="24"/>
          <w:lang w:eastAsia="sk-SK"/>
        </w:rPr>
      </w:pPr>
      <w:r w:rsidRPr="001C2208">
        <w:rPr>
          <w:rFonts w:eastAsia="Times New Roman"/>
          <w:szCs w:val="24"/>
          <w:lang w:eastAsia="sk-SK"/>
        </w:rPr>
        <w:t xml:space="preserve">Pri použití služobného motorového vozidla na služobné účely platí: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motorové vozidlo sa používa len na pracovné cesty zamestnancov,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s každým zamestnancom, ktorý je poverený viesť služobné motorové vozidlo, sa dohodne a uzavrie: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t xml:space="preserve">Dohoda o zverení služobného motorového vozidla,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t xml:space="preserve">Dohoda o hmotnej zodpovednosti,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t xml:space="preserve">Protokol o odovzdaní a prevzatí služobného motorového vozidla do používania,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vykonanie zahraničnej pracovnej cesty služobným motorovým vozidlom schvaľuje predseda SAŠŠ,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vykonanie tuzemskej pracovnej cesty schvaľuje predseda SAŠŠ </w:t>
      </w:r>
      <w:r w:rsidR="005E5359" w:rsidRPr="001C2208">
        <w:rPr>
          <w:rFonts w:eastAsia="Times New Roman"/>
          <w:szCs w:val="24"/>
          <w:lang w:eastAsia="sk-SK"/>
        </w:rPr>
        <w:t xml:space="preserve">alebo </w:t>
      </w:r>
      <w:r w:rsidR="00823D20">
        <w:rPr>
          <w:rFonts w:eastAsia="Times New Roman"/>
          <w:szCs w:val="24"/>
          <w:lang w:eastAsia="sk-SK"/>
        </w:rPr>
        <w:t>generálny sekretár</w:t>
      </w:r>
    </w:p>
    <w:p w:rsidR="007160E2" w:rsidRPr="001C2208" w:rsidRDefault="007160E2" w:rsidP="00BE5C74">
      <w:pPr>
        <w:ind w:left="708"/>
        <w:jc w:val="both"/>
        <w:rPr>
          <w:rFonts w:eastAsia="Times New Roman"/>
          <w:szCs w:val="24"/>
          <w:lang w:eastAsia="sk-SK"/>
        </w:rPr>
      </w:pPr>
      <w:r w:rsidRPr="001C2208">
        <w:rPr>
          <w:rFonts w:eastAsia="Times New Roman"/>
          <w:szCs w:val="24"/>
          <w:lang w:eastAsia="sk-SK"/>
        </w:rPr>
        <w:t>Pre potreby plnenia pracovných úloh je potrebné, aby služobné motorové vozidlo pridelen</w:t>
      </w:r>
      <w:r w:rsidR="002A7DF9" w:rsidRPr="001C2208">
        <w:rPr>
          <w:rFonts w:eastAsia="Times New Roman"/>
          <w:szCs w:val="24"/>
          <w:lang w:eastAsia="sk-SK"/>
        </w:rPr>
        <w:t>é na služobné účely sa využívalo</w:t>
      </w:r>
      <w:r w:rsidRPr="001C2208">
        <w:rPr>
          <w:rFonts w:eastAsia="Times New Roman"/>
          <w:szCs w:val="24"/>
          <w:lang w:eastAsia="sk-SK"/>
        </w:rPr>
        <w:t xml:space="preserve"> aj mimo pracovnej doby. </w:t>
      </w:r>
    </w:p>
    <w:p w:rsidR="000B7982" w:rsidRPr="001C2208" w:rsidRDefault="000B7982" w:rsidP="007160E2">
      <w:pPr>
        <w:jc w:val="both"/>
        <w:rPr>
          <w:rFonts w:eastAsia="Times New Roman"/>
          <w:i/>
          <w:iCs/>
          <w:szCs w:val="24"/>
          <w:lang w:eastAsia="sk-SK"/>
        </w:rPr>
      </w:pPr>
    </w:p>
    <w:p w:rsidR="007160E2" w:rsidRPr="001C2208" w:rsidRDefault="007160E2" w:rsidP="00BE5C74">
      <w:pPr>
        <w:ind w:firstLine="708"/>
        <w:jc w:val="both"/>
        <w:rPr>
          <w:rFonts w:eastAsia="Times New Roman"/>
          <w:b/>
          <w:i/>
          <w:szCs w:val="24"/>
          <w:lang w:eastAsia="sk-SK"/>
        </w:rPr>
      </w:pPr>
      <w:r w:rsidRPr="001C2208">
        <w:rPr>
          <w:rFonts w:eastAsia="Times New Roman"/>
          <w:b/>
          <w:i/>
          <w:iCs/>
          <w:szCs w:val="24"/>
          <w:lang w:eastAsia="sk-SK"/>
        </w:rPr>
        <w:t xml:space="preserve">2.    Použitie motorového vozidla na služobné a súkromné účely </w:t>
      </w:r>
      <w:r w:rsidRPr="001C2208">
        <w:rPr>
          <w:rFonts w:eastAsia="Times New Roman"/>
          <w:b/>
          <w:i/>
          <w:szCs w:val="24"/>
          <w:lang w:eastAsia="sk-SK"/>
        </w:rPr>
        <w:t xml:space="preserve"> </w:t>
      </w:r>
    </w:p>
    <w:p w:rsidR="007160E2" w:rsidRPr="001C2208" w:rsidRDefault="007160E2" w:rsidP="00BE5C74">
      <w:pPr>
        <w:ind w:left="708"/>
        <w:jc w:val="both"/>
        <w:rPr>
          <w:rFonts w:eastAsia="Times New Roman"/>
          <w:szCs w:val="24"/>
          <w:lang w:eastAsia="sk-SK"/>
        </w:rPr>
      </w:pPr>
      <w:r w:rsidRPr="005C1498">
        <w:rPr>
          <w:rFonts w:eastAsia="Times New Roman"/>
          <w:i/>
          <w:szCs w:val="24"/>
          <w:lang w:eastAsia="sk-SK"/>
        </w:rPr>
        <w:t>S každým zamestnancom, ktorý bude využívať služobné motorové vozidlo na</w:t>
      </w:r>
      <w:r w:rsidRPr="001C2208">
        <w:rPr>
          <w:rFonts w:eastAsia="Times New Roman"/>
          <w:szCs w:val="24"/>
          <w:lang w:eastAsia="sk-SK"/>
        </w:rPr>
        <w:t xml:space="preserve"> služobné a súkromné účely, sa dohodne a uzavrie: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Dohoda o zverení služobného motorového vozidla,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Dohoda o hmotnej zodpovednosti,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Protokol o odovzdaní a prevzatí služobného motorového vozidla do používania.  </w:t>
      </w:r>
    </w:p>
    <w:p w:rsidR="007160E2" w:rsidRPr="001C2208" w:rsidRDefault="007160E2" w:rsidP="00BE5C74">
      <w:pPr>
        <w:ind w:left="708"/>
        <w:jc w:val="both"/>
        <w:rPr>
          <w:rFonts w:eastAsia="Times New Roman"/>
          <w:szCs w:val="24"/>
          <w:lang w:eastAsia="sk-SK"/>
        </w:rPr>
      </w:pPr>
      <w:r w:rsidRPr="001C2208">
        <w:rPr>
          <w:rFonts w:eastAsia="Times New Roman"/>
          <w:szCs w:val="24"/>
          <w:lang w:eastAsia="sk-SK"/>
        </w:rPr>
        <w:t xml:space="preserve">Pre zamestnanca, ktorý prevzal služobné motorové vozidlo, ktoré bude využívať na služobné a súkromné účely, platia tieto podmienky:  </w:t>
      </w:r>
    </w:p>
    <w:p w:rsidR="007160E2" w:rsidRPr="001C2208" w:rsidRDefault="007160E2" w:rsidP="00F8304D">
      <w:pPr>
        <w:widowControl/>
        <w:numPr>
          <w:ilvl w:val="0"/>
          <w:numId w:val="9"/>
        </w:numPr>
        <w:suppressAutoHyphens w:val="0"/>
        <w:jc w:val="both"/>
        <w:rPr>
          <w:rFonts w:eastAsia="Times New Roman"/>
          <w:szCs w:val="24"/>
          <w:lang w:eastAsia="sk-SK"/>
        </w:rPr>
      </w:pPr>
      <w:r w:rsidRPr="001C2208">
        <w:rPr>
          <w:rFonts w:eastAsia="Times New Roman"/>
          <w:szCs w:val="24"/>
          <w:lang w:eastAsia="sk-SK"/>
        </w:rPr>
        <w:t>PH</w:t>
      </w:r>
      <w:r w:rsidR="004C4057" w:rsidRPr="001C2208">
        <w:rPr>
          <w:rFonts w:eastAsia="Times New Roman"/>
          <w:szCs w:val="24"/>
          <w:lang w:eastAsia="sk-SK"/>
        </w:rPr>
        <w:t>M</w:t>
      </w:r>
      <w:r w:rsidRPr="001C2208">
        <w:rPr>
          <w:rFonts w:eastAsia="Times New Roman"/>
          <w:szCs w:val="24"/>
          <w:lang w:eastAsia="sk-SK"/>
        </w:rPr>
        <w:t xml:space="preserve">, ktoré spotrebuje pri jazde na súkromné účely, mu nehradí spoločnosť, tieto výdavky si hradí sám,  </w:t>
      </w:r>
    </w:p>
    <w:p w:rsidR="007160E2" w:rsidRPr="001C2208" w:rsidRDefault="007160E2" w:rsidP="00F8304D">
      <w:pPr>
        <w:widowControl/>
        <w:numPr>
          <w:ilvl w:val="0"/>
          <w:numId w:val="9"/>
        </w:numPr>
        <w:suppressAutoHyphens w:val="0"/>
        <w:jc w:val="both"/>
        <w:rPr>
          <w:rFonts w:eastAsia="Times New Roman"/>
          <w:szCs w:val="24"/>
          <w:lang w:eastAsia="sk-SK"/>
        </w:rPr>
      </w:pPr>
      <w:r w:rsidRPr="001C2208">
        <w:rPr>
          <w:rFonts w:eastAsia="Times New Roman"/>
          <w:szCs w:val="24"/>
          <w:lang w:eastAsia="sk-SK"/>
        </w:rPr>
        <w:t>súkromná cesta sa eviduje do evidencie jázd služobného motorového vozidla s uvedením „</w:t>
      </w:r>
      <w:r w:rsidRPr="001C2208">
        <w:rPr>
          <w:rFonts w:eastAsia="Times New Roman"/>
          <w:b/>
          <w:bCs/>
          <w:i/>
          <w:iCs/>
          <w:szCs w:val="24"/>
          <w:lang w:eastAsia="sk-SK"/>
        </w:rPr>
        <w:t>súkromné“</w:t>
      </w:r>
      <w:r w:rsidRPr="001C2208">
        <w:rPr>
          <w:rFonts w:eastAsia="Times New Roman"/>
          <w:szCs w:val="24"/>
          <w:lang w:eastAsia="sk-SK"/>
        </w:rPr>
        <w:t>,</w:t>
      </w:r>
      <w:r w:rsidRPr="001C2208">
        <w:rPr>
          <w:rFonts w:eastAsia="Times New Roman"/>
          <w:b/>
          <w:bCs/>
          <w:i/>
          <w:iCs/>
          <w:szCs w:val="24"/>
          <w:lang w:eastAsia="sk-SK"/>
        </w:rPr>
        <w:t> </w:t>
      </w:r>
      <w:r w:rsidRPr="001C2208">
        <w:rPr>
          <w:rFonts w:eastAsia="Times New Roman"/>
          <w:szCs w:val="24"/>
          <w:lang w:eastAsia="sk-SK"/>
        </w:rPr>
        <w:t xml:space="preserve"> </w:t>
      </w:r>
    </w:p>
    <w:p w:rsidR="00160CD2" w:rsidRDefault="007160E2" w:rsidP="00160CD2">
      <w:pPr>
        <w:widowControl/>
        <w:numPr>
          <w:ilvl w:val="0"/>
          <w:numId w:val="9"/>
        </w:numPr>
        <w:suppressAutoHyphens w:val="0"/>
        <w:spacing w:line="100" w:lineRule="atLeast"/>
        <w:ind w:left="792" w:firstLine="0"/>
        <w:jc w:val="both"/>
      </w:pPr>
      <w:r w:rsidRPr="00524B8B">
        <w:rPr>
          <w:rFonts w:eastAsia="Times New Roman"/>
          <w:szCs w:val="24"/>
          <w:lang w:eastAsia="sk-SK"/>
        </w:rPr>
        <w:t xml:space="preserve">príjmom zamestnanca podľa § 5 ZDP (zo závislej činnosti) je aj suma vo výške 1 % zo vstupnej ceny služobného motorového vozidla za každý aj začatý kalendárny </w:t>
      </w:r>
      <w:r w:rsidRPr="00524B8B">
        <w:rPr>
          <w:rFonts w:eastAsia="Times New Roman"/>
          <w:szCs w:val="24"/>
          <w:lang w:eastAsia="sk-SK"/>
        </w:rPr>
        <w:lastRenderedPageBreak/>
        <w:t>mesiac poskytnutia motorového vozidla</w:t>
      </w:r>
      <w:r w:rsidR="00BE5C74" w:rsidRPr="00524B8B">
        <w:rPr>
          <w:rFonts w:eastAsia="Times New Roman"/>
          <w:szCs w:val="24"/>
          <w:lang w:eastAsia="sk-SK"/>
        </w:rPr>
        <w:t xml:space="preserve"> na súkromné účely</w:t>
      </w:r>
      <w:r w:rsidR="004D102D" w:rsidRPr="00524B8B">
        <w:rPr>
          <w:rFonts w:eastAsia="Times New Roman"/>
          <w:szCs w:val="24"/>
          <w:lang w:eastAsia="sk-SK"/>
        </w:rPr>
        <w:t xml:space="preserve"> (predseda SAŠŠ). </w:t>
      </w:r>
      <w:r w:rsidR="0058004F" w:rsidRPr="00524B8B">
        <w:rPr>
          <w:rFonts w:eastAsia="Times New Roman"/>
          <w:szCs w:val="24"/>
          <w:lang w:eastAsia="sk-SK"/>
        </w:rPr>
        <w:t xml:space="preserve">Používanie služobného vozidla na súkromné účely sa berie ako nepeňažný príjem (zdaniteľný príjem § 5 ods. 3 zákona č. 595/2003 Z. z. o dani z príjmov v znení neskorších predpisov) zamestnanca počas </w:t>
      </w:r>
      <w:r w:rsidR="0058004F" w:rsidRPr="001C2208">
        <w:t xml:space="preserve">ôsmich bezprostredne po sebe nasledujúcich kalendárnych rokov od zaradenia motorového vozidla do užívania [zákon č. 431/2002 Z. z. o účtovníctve v znení neskorších predpisov (ďalej len „zákon o účtovníctve“)] vrátane, suma vo výške 1 % v 1. prvom roku zo vstupnej ceny (§ 25 ZDP) motorového vozidla zamestnávateľa poskytnutého na používanie na služobné a súkromné účely za každý aj začatý kalendárny mesiac. V nasledujúcich siedmich kalendárnych rokoch zo vstupnej ceny motorového vozidla podľa prvého bodu každoročne zníženej o 12, 5 % k prvému dňu príslušného kalendárneho roka za každý aj začatý kalendárny mesiac jeho poskytnutia na používanie na služobné a súkromné účely (ďalej len „znížená vstupná cena“), pričom na účely výpočtu nepeňažného príjmu sa vstupná cena motorového vozidla zamestnávateľa podľa prvého bodu zvýši aj o sumu technického zhodnotenia motorového vozidla vykonaného v týchto rokoch. </w:t>
      </w:r>
    </w:p>
    <w:p w:rsidR="005C1498" w:rsidRDefault="005C1498" w:rsidP="005C1498">
      <w:pPr>
        <w:widowControl/>
        <w:suppressAutoHyphens w:val="0"/>
        <w:spacing w:line="100" w:lineRule="atLeast"/>
        <w:jc w:val="both"/>
      </w:pPr>
    </w:p>
    <w:p w:rsidR="005C1498" w:rsidRPr="009A118E" w:rsidRDefault="00986E11" w:rsidP="005C1498">
      <w:pPr>
        <w:widowControl/>
        <w:suppressAutoHyphens w:val="0"/>
        <w:spacing w:line="100" w:lineRule="atLeast"/>
        <w:ind w:firstLine="708"/>
        <w:jc w:val="both"/>
        <w:rPr>
          <w:b/>
          <w:i/>
        </w:rPr>
      </w:pPr>
      <w:r w:rsidRPr="009A118E">
        <w:rPr>
          <w:rFonts w:eastAsia="Times New Roman"/>
          <w:b/>
          <w:i/>
          <w:szCs w:val="24"/>
          <w:lang w:eastAsia="sk-SK"/>
        </w:rPr>
        <w:t xml:space="preserve">3.    </w:t>
      </w:r>
      <w:proofErr w:type="spellStart"/>
      <w:r w:rsidRPr="009A118E">
        <w:rPr>
          <w:rFonts w:eastAsia="Times New Roman"/>
          <w:b/>
          <w:i/>
          <w:szCs w:val="24"/>
          <w:lang w:eastAsia="sk-SK"/>
        </w:rPr>
        <w:t>J</w:t>
      </w:r>
      <w:r w:rsidR="005C1498" w:rsidRPr="009A118E">
        <w:rPr>
          <w:rFonts w:eastAsia="Times New Roman"/>
          <w:b/>
          <w:i/>
          <w:szCs w:val="24"/>
          <w:lang w:eastAsia="sk-SK"/>
        </w:rPr>
        <w:t>ednorázové</w:t>
      </w:r>
      <w:proofErr w:type="spellEnd"/>
      <w:r w:rsidR="005C1498" w:rsidRPr="009A118E">
        <w:rPr>
          <w:rFonts w:eastAsia="Times New Roman"/>
          <w:b/>
          <w:i/>
          <w:szCs w:val="24"/>
          <w:lang w:eastAsia="sk-SK"/>
        </w:rPr>
        <w:t xml:space="preserve"> použitie služobného motorového vozidla (SMV) na súkromné účely</w:t>
      </w:r>
    </w:p>
    <w:p w:rsidR="005C1498" w:rsidRPr="009A118E" w:rsidRDefault="005C1498" w:rsidP="005C1498">
      <w:pPr>
        <w:widowControl/>
        <w:suppressAutoHyphens w:val="0"/>
        <w:spacing w:line="100" w:lineRule="atLeast"/>
        <w:ind w:left="708"/>
        <w:jc w:val="both"/>
      </w:pPr>
      <w:r w:rsidRPr="009A118E">
        <w:t>Zamestnancovi môže byť poskytnuté na základe jeho žiadosti SMV základe týchto podmienok:</w:t>
      </w:r>
    </w:p>
    <w:p w:rsidR="005C1498" w:rsidRPr="009A118E" w:rsidRDefault="005C1498" w:rsidP="005C1498">
      <w:pPr>
        <w:widowControl/>
        <w:suppressAutoHyphens w:val="0"/>
        <w:spacing w:line="100" w:lineRule="atLeast"/>
        <w:ind w:left="708"/>
        <w:jc w:val="both"/>
      </w:pPr>
      <w:r w:rsidRPr="009A118E">
        <w:t>- zamestnanec požiada o poskytnutie SMV písomnou formou,</w:t>
      </w:r>
    </w:p>
    <w:p w:rsidR="005C1498" w:rsidRPr="009A118E" w:rsidRDefault="005C1498" w:rsidP="005C1498">
      <w:pPr>
        <w:widowControl/>
        <w:suppressAutoHyphens w:val="0"/>
        <w:spacing w:line="100" w:lineRule="atLeast"/>
        <w:ind w:left="708"/>
        <w:jc w:val="both"/>
      </w:pPr>
      <w:r w:rsidRPr="009A118E">
        <w:t xml:space="preserve">- žiadosť schvaľuje predseda SAŠŠ, </w:t>
      </w:r>
    </w:p>
    <w:p w:rsidR="005F4E5B" w:rsidRPr="009A118E" w:rsidRDefault="005C1498" w:rsidP="005C1498">
      <w:pPr>
        <w:widowControl/>
        <w:suppressAutoHyphens w:val="0"/>
        <w:spacing w:line="100" w:lineRule="atLeast"/>
        <w:ind w:left="708"/>
        <w:jc w:val="both"/>
      </w:pPr>
      <w:r w:rsidRPr="009A118E">
        <w:t xml:space="preserve">- pri odovzdaní vozidla potvrdí zamestnanec, ktorému bolo SMV poskytnuté, počet najazdených km, generálny sekretár zaeviduje najazdené km v evidencii jázd </w:t>
      </w:r>
      <w:r w:rsidR="005F4E5B" w:rsidRPr="009A118E">
        <w:t>s uvedením poznámky</w:t>
      </w:r>
      <w:r w:rsidRPr="009A118E">
        <w:t xml:space="preserve"> „súkromné“, </w:t>
      </w:r>
    </w:p>
    <w:p w:rsidR="001129B4" w:rsidRDefault="005F4E5B" w:rsidP="005C1498">
      <w:pPr>
        <w:widowControl/>
        <w:suppressAutoHyphens w:val="0"/>
        <w:spacing w:line="100" w:lineRule="atLeast"/>
        <w:ind w:left="708"/>
        <w:jc w:val="both"/>
      </w:pPr>
      <w:r w:rsidRPr="009A118E">
        <w:t>-</w:t>
      </w:r>
      <w:r w:rsidR="005C1498" w:rsidRPr="009A118E">
        <w:t xml:space="preserve"> za požičané SMV uhradí zamestnanec cenu</w:t>
      </w:r>
      <w:r w:rsidRPr="009A118E">
        <w:t xml:space="preserve"> 1%</w:t>
      </w:r>
      <w:r w:rsidRPr="009A118E">
        <w:rPr>
          <w:rFonts w:eastAsia="Times New Roman"/>
          <w:szCs w:val="24"/>
          <w:lang w:eastAsia="sk-SK"/>
        </w:rPr>
        <w:t>zo vstupnej ceny SMV</w:t>
      </w:r>
      <w:r w:rsidRPr="009A118E">
        <w:t xml:space="preserve"> a</w:t>
      </w:r>
      <w:r w:rsidR="005C1498" w:rsidRPr="009A118E">
        <w:t xml:space="preserve"> je stanovená v</w:t>
      </w:r>
      <w:r w:rsidRPr="009A118E">
        <w:t> nasledujúcej tabuľke za daný kalendárny rok. Táto mu bude pripočítaná k výplate za daný mesiac ako nepeňažný príjem a následne zdanená.</w:t>
      </w:r>
    </w:p>
    <w:p w:rsidR="001129B4" w:rsidRDefault="001129B4" w:rsidP="001129B4">
      <w:pPr>
        <w:widowControl/>
        <w:suppressAutoHyphens w:val="0"/>
        <w:spacing w:line="100" w:lineRule="atLeast"/>
        <w:jc w:val="both"/>
      </w:pPr>
    </w:p>
    <w:tbl>
      <w:tblPr>
        <w:tblStyle w:val="Mriekatabuky"/>
        <w:tblW w:w="0" w:type="auto"/>
        <w:tblInd w:w="792" w:type="dxa"/>
        <w:tblLook w:val="04A0" w:firstRow="1" w:lastRow="0" w:firstColumn="1" w:lastColumn="0" w:noHBand="0" w:noVBand="1"/>
      </w:tblPr>
      <w:tblGrid>
        <w:gridCol w:w="831"/>
        <w:gridCol w:w="1207"/>
        <w:gridCol w:w="1113"/>
        <w:gridCol w:w="1536"/>
        <w:gridCol w:w="1207"/>
        <w:gridCol w:w="1160"/>
        <w:gridCol w:w="1442"/>
      </w:tblGrid>
      <w:tr w:rsidR="0058004F" w:rsidRPr="001C2208" w:rsidTr="002E0BE9">
        <w:tc>
          <w:tcPr>
            <w:tcW w:w="831" w:type="dxa"/>
          </w:tcPr>
          <w:p w:rsidR="0058004F" w:rsidRPr="001C2208" w:rsidRDefault="0058004F" w:rsidP="002E0BE9">
            <w:pPr>
              <w:pStyle w:val="Zarkazkladnhotextu"/>
              <w:ind w:left="0" w:firstLine="0"/>
            </w:pPr>
            <w:r w:rsidRPr="001C2208">
              <w:t>Rok</w:t>
            </w:r>
          </w:p>
        </w:tc>
        <w:tc>
          <w:tcPr>
            <w:tcW w:w="1207" w:type="dxa"/>
          </w:tcPr>
          <w:p w:rsidR="0058004F" w:rsidRPr="001C2208" w:rsidRDefault="0058004F" w:rsidP="002E0BE9">
            <w:pPr>
              <w:pStyle w:val="Zarkazkladnhotextu"/>
              <w:ind w:left="0" w:firstLine="0"/>
            </w:pPr>
            <w:r w:rsidRPr="001C2208">
              <w:t>Vstupná cena</w:t>
            </w:r>
          </w:p>
        </w:tc>
        <w:tc>
          <w:tcPr>
            <w:tcW w:w="1113" w:type="dxa"/>
          </w:tcPr>
          <w:p w:rsidR="0058004F" w:rsidRPr="001C2208" w:rsidRDefault="0058004F" w:rsidP="002E0BE9">
            <w:pPr>
              <w:pStyle w:val="Zarkazkladnhotextu"/>
              <w:ind w:left="0" w:firstLine="0"/>
            </w:pPr>
            <w:r w:rsidRPr="001C2208">
              <w:t>Zníženie vstupnej ceny v %</w:t>
            </w:r>
          </w:p>
        </w:tc>
        <w:tc>
          <w:tcPr>
            <w:tcW w:w="1536" w:type="dxa"/>
          </w:tcPr>
          <w:p w:rsidR="0058004F" w:rsidRPr="001C2208" w:rsidRDefault="0058004F" w:rsidP="002E0BE9">
            <w:pPr>
              <w:pStyle w:val="Zarkazkladnhotextu"/>
              <w:ind w:left="0" w:firstLine="0"/>
            </w:pPr>
            <w:r w:rsidRPr="001C2208">
              <w:t>Suma zníženia vstupnej ceny v €</w:t>
            </w:r>
          </w:p>
        </w:tc>
        <w:tc>
          <w:tcPr>
            <w:tcW w:w="1207" w:type="dxa"/>
          </w:tcPr>
          <w:p w:rsidR="0058004F" w:rsidRPr="001C2208" w:rsidRDefault="0058004F" w:rsidP="002E0BE9">
            <w:pPr>
              <w:pStyle w:val="Zarkazkladnhotextu"/>
              <w:ind w:left="0" w:firstLine="0"/>
            </w:pPr>
            <w:r w:rsidRPr="001C2208">
              <w:t>Znížená vstupná cena (</w:t>
            </w:r>
            <w:proofErr w:type="spellStart"/>
            <w:r w:rsidRPr="001C2208">
              <w:t>stĺ</w:t>
            </w:r>
            <w:proofErr w:type="spellEnd"/>
            <w:r w:rsidRPr="001C2208">
              <w:t xml:space="preserve">. 2 – </w:t>
            </w:r>
            <w:proofErr w:type="spellStart"/>
            <w:r w:rsidRPr="001C2208">
              <w:t>stĺ</w:t>
            </w:r>
            <w:proofErr w:type="spellEnd"/>
            <w:r w:rsidRPr="001C2208">
              <w:t>. 4) v €</w:t>
            </w:r>
          </w:p>
        </w:tc>
        <w:tc>
          <w:tcPr>
            <w:tcW w:w="1160" w:type="dxa"/>
          </w:tcPr>
          <w:p w:rsidR="0058004F" w:rsidRPr="001C2208" w:rsidRDefault="0058004F" w:rsidP="002E0BE9">
            <w:pPr>
              <w:pStyle w:val="Zarkazkladnhotextu"/>
              <w:ind w:left="0" w:firstLine="0"/>
            </w:pPr>
            <w:r w:rsidRPr="001C2208">
              <w:t xml:space="preserve">1 % zo sumy v </w:t>
            </w:r>
            <w:proofErr w:type="spellStart"/>
            <w:r w:rsidRPr="001C2208">
              <w:t>stĺ</w:t>
            </w:r>
            <w:proofErr w:type="spellEnd"/>
            <w:r w:rsidRPr="001C2208">
              <w:t>. 5 v €</w:t>
            </w:r>
          </w:p>
        </w:tc>
        <w:tc>
          <w:tcPr>
            <w:tcW w:w="1442" w:type="dxa"/>
          </w:tcPr>
          <w:p w:rsidR="0058004F" w:rsidRPr="001C2208" w:rsidRDefault="0058004F" w:rsidP="002E0BE9">
            <w:pPr>
              <w:pStyle w:val="Zarkazkladnhotextu"/>
              <w:ind w:left="0" w:firstLine="0"/>
            </w:pPr>
            <w:r w:rsidRPr="001C2208">
              <w:t>Nepeňažný príjem zamestnanca (mesačne) v €**</w:t>
            </w:r>
          </w:p>
        </w:tc>
      </w:tr>
      <w:tr w:rsidR="0058004F" w:rsidRPr="001C2208" w:rsidTr="002E0BE9">
        <w:tc>
          <w:tcPr>
            <w:tcW w:w="831" w:type="dxa"/>
          </w:tcPr>
          <w:p w:rsidR="0058004F" w:rsidRPr="001C2208" w:rsidRDefault="0058004F" w:rsidP="002E0BE9">
            <w:pPr>
              <w:pStyle w:val="Zarkazkladnhotextu"/>
              <w:ind w:left="0" w:firstLine="0"/>
              <w:jc w:val="center"/>
            </w:pPr>
            <w:r w:rsidRPr="001C2208">
              <w:t>1</w:t>
            </w:r>
          </w:p>
        </w:tc>
        <w:tc>
          <w:tcPr>
            <w:tcW w:w="1207" w:type="dxa"/>
          </w:tcPr>
          <w:p w:rsidR="0058004F" w:rsidRPr="001C2208" w:rsidRDefault="0058004F" w:rsidP="002E0BE9">
            <w:pPr>
              <w:pStyle w:val="Zarkazkladnhotextu"/>
              <w:ind w:left="0" w:firstLine="0"/>
              <w:jc w:val="center"/>
            </w:pPr>
            <w:r w:rsidRPr="001C2208">
              <w:t>2</w:t>
            </w:r>
          </w:p>
        </w:tc>
        <w:tc>
          <w:tcPr>
            <w:tcW w:w="1113" w:type="dxa"/>
          </w:tcPr>
          <w:p w:rsidR="0058004F" w:rsidRPr="001C2208" w:rsidRDefault="0058004F" w:rsidP="002E0BE9">
            <w:pPr>
              <w:pStyle w:val="Zarkazkladnhotextu"/>
              <w:ind w:left="0" w:firstLine="0"/>
              <w:jc w:val="center"/>
            </w:pPr>
            <w:r w:rsidRPr="001C2208">
              <w:t>3</w:t>
            </w:r>
          </w:p>
        </w:tc>
        <w:tc>
          <w:tcPr>
            <w:tcW w:w="1536" w:type="dxa"/>
          </w:tcPr>
          <w:p w:rsidR="0058004F" w:rsidRPr="001C2208" w:rsidRDefault="0058004F" w:rsidP="002E0BE9">
            <w:pPr>
              <w:pStyle w:val="Zarkazkladnhotextu"/>
              <w:ind w:left="0" w:firstLine="0"/>
              <w:jc w:val="center"/>
            </w:pPr>
            <w:r w:rsidRPr="001C2208">
              <w:t>4</w:t>
            </w:r>
          </w:p>
        </w:tc>
        <w:tc>
          <w:tcPr>
            <w:tcW w:w="1207" w:type="dxa"/>
          </w:tcPr>
          <w:p w:rsidR="0058004F" w:rsidRPr="001C2208" w:rsidRDefault="0058004F" w:rsidP="002E0BE9">
            <w:pPr>
              <w:pStyle w:val="Zarkazkladnhotextu"/>
              <w:ind w:left="0" w:firstLine="0"/>
              <w:jc w:val="center"/>
            </w:pPr>
            <w:r w:rsidRPr="001C2208">
              <w:t>5</w:t>
            </w:r>
          </w:p>
        </w:tc>
        <w:tc>
          <w:tcPr>
            <w:tcW w:w="1160" w:type="dxa"/>
          </w:tcPr>
          <w:p w:rsidR="0058004F" w:rsidRPr="001C2208" w:rsidRDefault="0058004F" w:rsidP="002E0BE9">
            <w:pPr>
              <w:pStyle w:val="Zarkazkladnhotextu"/>
              <w:ind w:left="0" w:firstLine="0"/>
              <w:jc w:val="center"/>
            </w:pPr>
            <w:r w:rsidRPr="001C2208">
              <w:t>6</w:t>
            </w:r>
          </w:p>
        </w:tc>
        <w:tc>
          <w:tcPr>
            <w:tcW w:w="1442" w:type="dxa"/>
          </w:tcPr>
          <w:p w:rsidR="0058004F" w:rsidRPr="001C2208" w:rsidRDefault="0058004F" w:rsidP="002E0BE9">
            <w:pPr>
              <w:pStyle w:val="Zarkazkladnhotextu"/>
              <w:ind w:left="0" w:firstLine="0"/>
              <w:jc w:val="center"/>
            </w:pPr>
            <w:r w:rsidRPr="001C2208">
              <w:t>7</w:t>
            </w:r>
          </w:p>
        </w:tc>
      </w:tr>
      <w:tr w:rsidR="0058004F" w:rsidRPr="001C2208" w:rsidTr="002E0BE9">
        <w:tc>
          <w:tcPr>
            <w:tcW w:w="831" w:type="dxa"/>
          </w:tcPr>
          <w:p w:rsidR="0058004F" w:rsidRPr="001C2208" w:rsidRDefault="0058004F" w:rsidP="005C1498">
            <w:pPr>
              <w:pStyle w:val="Zarkazkladnhotextu"/>
              <w:ind w:left="0" w:firstLine="0"/>
            </w:pPr>
            <w:r w:rsidRPr="001C2208">
              <w:t>201</w:t>
            </w:r>
            <w:r w:rsidR="00C418AA">
              <w:t>1</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0</w:t>
            </w:r>
          </w:p>
        </w:tc>
        <w:tc>
          <w:tcPr>
            <w:tcW w:w="1536" w:type="dxa"/>
          </w:tcPr>
          <w:p w:rsidR="0058004F" w:rsidRPr="001C2208" w:rsidRDefault="0058004F" w:rsidP="002E0BE9">
            <w:pPr>
              <w:pStyle w:val="Zarkazkladnhotextu"/>
              <w:ind w:left="0" w:firstLine="0"/>
            </w:pPr>
            <w:r w:rsidRPr="001C2208">
              <w:t>0</w:t>
            </w:r>
          </w:p>
        </w:tc>
        <w:tc>
          <w:tcPr>
            <w:tcW w:w="1207" w:type="dxa"/>
          </w:tcPr>
          <w:p w:rsidR="0058004F" w:rsidRPr="001C2208" w:rsidRDefault="005F4E5B" w:rsidP="002E0BE9">
            <w:pPr>
              <w:pStyle w:val="Zarkazkladnhotextu"/>
              <w:ind w:left="0" w:firstLine="0"/>
            </w:pPr>
            <w:r>
              <w:t>18.800</w:t>
            </w:r>
          </w:p>
        </w:tc>
        <w:tc>
          <w:tcPr>
            <w:tcW w:w="1160" w:type="dxa"/>
          </w:tcPr>
          <w:p w:rsidR="0058004F" w:rsidRPr="001C2208" w:rsidRDefault="005F4E5B" w:rsidP="002E0BE9">
            <w:pPr>
              <w:pStyle w:val="Zarkazkladnhotextu"/>
              <w:ind w:left="0" w:firstLine="0"/>
            </w:pPr>
            <w:r>
              <w:t>18.800</w:t>
            </w:r>
          </w:p>
        </w:tc>
        <w:tc>
          <w:tcPr>
            <w:tcW w:w="1442" w:type="dxa"/>
          </w:tcPr>
          <w:p w:rsidR="0058004F" w:rsidRPr="001C2208" w:rsidRDefault="005F4E5B" w:rsidP="002E0BE9">
            <w:pPr>
              <w:pStyle w:val="Zarkazkladnhotextu"/>
              <w:ind w:left="0" w:firstLine="0"/>
            </w:pPr>
            <w:r>
              <w:t>188</w:t>
            </w:r>
          </w:p>
        </w:tc>
      </w:tr>
      <w:tr w:rsidR="0058004F" w:rsidRPr="001C2208" w:rsidTr="002E0BE9">
        <w:tc>
          <w:tcPr>
            <w:tcW w:w="831" w:type="dxa"/>
          </w:tcPr>
          <w:p w:rsidR="0058004F" w:rsidRPr="001C2208" w:rsidRDefault="0058004F" w:rsidP="00C418AA">
            <w:pPr>
              <w:pStyle w:val="Zarkazkladnhotextu"/>
              <w:ind w:left="0" w:firstLine="0"/>
            </w:pPr>
            <w:r w:rsidRPr="001C2208">
              <w:t>201</w:t>
            </w:r>
            <w:r w:rsidR="00C418AA">
              <w:t>2</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12,5</w:t>
            </w:r>
          </w:p>
        </w:tc>
        <w:tc>
          <w:tcPr>
            <w:tcW w:w="1536" w:type="dxa"/>
          </w:tcPr>
          <w:p w:rsidR="0058004F" w:rsidRPr="001C2208" w:rsidRDefault="005F4E5B" w:rsidP="002E0BE9">
            <w:pPr>
              <w:pStyle w:val="Zarkazkladnhotextu"/>
              <w:ind w:left="0" w:firstLine="0"/>
            </w:pPr>
            <w:r>
              <w:t>2.350</w:t>
            </w:r>
          </w:p>
        </w:tc>
        <w:tc>
          <w:tcPr>
            <w:tcW w:w="1207" w:type="dxa"/>
          </w:tcPr>
          <w:p w:rsidR="0058004F" w:rsidRPr="001C2208" w:rsidRDefault="005F4E5B" w:rsidP="002E0BE9">
            <w:pPr>
              <w:pStyle w:val="Zarkazkladnhotextu"/>
              <w:ind w:left="0" w:firstLine="0"/>
            </w:pPr>
            <w:r>
              <w:t>16.450</w:t>
            </w:r>
          </w:p>
        </w:tc>
        <w:tc>
          <w:tcPr>
            <w:tcW w:w="1160" w:type="dxa"/>
          </w:tcPr>
          <w:p w:rsidR="0058004F" w:rsidRPr="001C2208" w:rsidRDefault="005F4E5B" w:rsidP="002E0BE9">
            <w:pPr>
              <w:pStyle w:val="Zarkazkladnhotextu"/>
              <w:ind w:left="0" w:firstLine="0"/>
            </w:pPr>
            <w:r>
              <w:t>16.450</w:t>
            </w:r>
          </w:p>
        </w:tc>
        <w:tc>
          <w:tcPr>
            <w:tcW w:w="1442" w:type="dxa"/>
          </w:tcPr>
          <w:p w:rsidR="0058004F" w:rsidRPr="001C2208" w:rsidRDefault="00D06E50" w:rsidP="002E0BE9">
            <w:pPr>
              <w:pStyle w:val="Zarkazkladnhotextu"/>
              <w:ind w:left="0" w:firstLine="0"/>
            </w:pPr>
            <w:r>
              <w:t>164,5</w:t>
            </w:r>
          </w:p>
        </w:tc>
      </w:tr>
      <w:tr w:rsidR="0058004F" w:rsidRPr="001C2208" w:rsidTr="002E0BE9">
        <w:tc>
          <w:tcPr>
            <w:tcW w:w="831" w:type="dxa"/>
          </w:tcPr>
          <w:p w:rsidR="0058004F" w:rsidRPr="001C2208" w:rsidRDefault="0058004F" w:rsidP="00C418AA">
            <w:pPr>
              <w:pStyle w:val="Zarkazkladnhotextu"/>
              <w:ind w:left="0" w:firstLine="0"/>
            </w:pPr>
            <w:r w:rsidRPr="001C2208">
              <w:t>201</w:t>
            </w:r>
            <w:r w:rsidR="00C418AA">
              <w:t>3</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25</w:t>
            </w:r>
          </w:p>
        </w:tc>
        <w:tc>
          <w:tcPr>
            <w:tcW w:w="1536" w:type="dxa"/>
          </w:tcPr>
          <w:p w:rsidR="0058004F" w:rsidRPr="001C2208" w:rsidRDefault="005F4E5B" w:rsidP="002E0BE9">
            <w:pPr>
              <w:pStyle w:val="Zarkazkladnhotextu"/>
              <w:ind w:left="0" w:firstLine="0"/>
            </w:pPr>
            <w:r>
              <w:t>4.700</w:t>
            </w:r>
          </w:p>
        </w:tc>
        <w:tc>
          <w:tcPr>
            <w:tcW w:w="1207" w:type="dxa"/>
          </w:tcPr>
          <w:p w:rsidR="0058004F" w:rsidRPr="001C2208" w:rsidRDefault="005F4E5B" w:rsidP="002E0BE9">
            <w:pPr>
              <w:pStyle w:val="Zarkazkladnhotextu"/>
              <w:ind w:left="0" w:firstLine="0"/>
            </w:pPr>
            <w:r>
              <w:t>14.100</w:t>
            </w:r>
          </w:p>
        </w:tc>
        <w:tc>
          <w:tcPr>
            <w:tcW w:w="1160" w:type="dxa"/>
          </w:tcPr>
          <w:p w:rsidR="0058004F" w:rsidRPr="001C2208" w:rsidRDefault="005F4E5B" w:rsidP="002E0BE9">
            <w:pPr>
              <w:pStyle w:val="Zarkazkladnhotextu"/>
              <w:ind w:left="0" w:firstLine="0"/>
            </w:pPr>
            <w:r>
              <w:t>14.100</w:t>
            </w:r>
          </w:p>
        </w:tc>
        <w:tc>
          <w:tcPr>
            <w:tcW w:w="1442" w:type="dxa"/>
          </w:tcPr>
          <w:p w:rsidR="0058004F" w:rsidRPr="001C2208" w:rsidRDefault="00D06E50" w:rsidP="002E0BE9">
            <w:pPr>
              <w:pStyle w:val="Zarkazkladnhotextu"/>
              <w:ind w:left="0" w:firstLine="0"/>
            </w:pPr>
            <w:r>
              <w:t>141</w:t>
            </w:r>
          </w:p>
        </w:tc>
      </w:tr>
      <w:tr w:rsidR="0058004F" w:rsidRPr="001C2208" w:rsidTr="002E0BE9">
        <w:tc>
          <w:tcPr>
            <w:tcW w:w="831" w:type="dxa"/>
          </w:tcPr>
          <w:p w:rsidR="0058004F" w:rsidRPr="001C2208" w:rsidRDefault="0058004F" w:rsidP="00C418AA">
            <w:pPr>
              <w:pStyle w:val="Zarkazkladnhotextu"/>
              <w:ind w:left="0" w:firstLine="0"/>
            </w:pPr>
            <w:r w:rsidRPr="001C2208">
              <w:t>20</w:t>
            </w:r>
            <w:r w:rsidR="009A118E">
              <w:t>1</w:t>
            </w:r>
            <w:r w:rsidR="00C418AA">
              <w:t>4</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37,5</w:t>
            </w:r>
          </w:p>
        </w:tc>
        <w:tc>
          <w:tcPr>
            <w:tcW w:w="1536" w:type="dxa"/>
          </w:tcPr>
          <w:p w:rsidR="0058004F" w:rsidRPr="001C2208" w:rsidRDefault="005F4E5B" w:rsidP="002E0BE9">
            <w:pPr>
              <w:pStyle w:val="Zarkazkladnhotextu"/>
              <w:ind w:left="0" w:firstLine="0"/>
            </w:pPr>
            <w:r>
              <w:t>7.050</w:t>
            </w:r>
          </w:p>
        </w:tc>
        <w:tc>
          <w:tcPr>
            <w:tcW w:w="1207" w:type="dxa"/>
          </w:tcPr>
          <w:p w:rsidR="0058004F" w:rsidRPr="001C2208" w:rsidRDefault="005F4E5B" w:rsidP="002E0BE9">
            <w:pPr>
              <w:pStyle w:val="Zarkazkladnhotextu"/>
              <w:ind w:left="0" w:firstLine="0"/>
            </w:pPr>
            <w:r>
              <w:t>11.750</w:t>
            </w:r>
          </w:p>
        </w:tc>
        <w:tc>
          <w:tcPr>
            <w:tcW w:w="1160" w:type="dxa"/>
          </w:tcPr>
          <w:p w:rsidR="0058004F" w:rsidRPr="001C2208" w:rsidRDefault="005F4E5B" w:rsidP="002E0BE9">
            <w:pPr>
              <w:pStyle w:val="Zarkazkladnhotextu"/>
              <w:ind w:left="0" w:firstLine="0"/>
            </w:pPr>
            <w:r>
              <w:t>11.750</w:t>
            </w:r>
          </w:p>
        </w:tc>
        <w:tc>
          <w:tcPr>
            <w:tcW w:w="1442" w:type="dxa"/>
          </w:tcPr>
          <w:p w:rsidR="0058004F" w:rsidRPr="001C2208" w:rsidRDefault="00D06E50" w:rsidP="002E0BE9">
            <w:pPr>
              <w:pStyle w:val="Zarkazkladnhotextu"/>
              <w:ind w:left="0" w:firstLine="0"/>
            </w:pPr>
            <w:r>
              <w:t>117,5</w:t>
            </w:r>
          </w:p>
        </w:tc>
      </w:tr>
      <w:tr w:rsidR="0058004F" w:rsidRPr="001C2208" w:rsidTr="002E0BE9">
        <w:tc>
          <w:tcPr>
            <w:tcW w:w="831" w:type="dxa"/>
          </w:tcPr>
          <w:p w:rsidR="0058004F" w:rsidRPr="001C2208" w:rsidRDefault="0058004F" w:rsidP="00C418AA">
            <w:pPr>
              <w:pStyle w:val="Zarkazkladnhotextu"/>
              <w:ind w:left="0" w:firstLine="0"/>
            </w:pPr>
            <w:r w:rsidRPr="001C2208">
              <w:t>20</w:t>
            </w:r>
            <w:r w:rsidR="009A118E">
              <w:t>1</w:t>
            </w:r>
            <w:r w:rsidR="00C418AA">
              <w:t>5</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50</w:t>
            </w:r>
          </w:p>
        </w:tc>
        <w:tc>
          <w:tcPr>
            <w:tcW w:w="1536" w:type="dxa"/>
          </w:tcPr>
          <w:p w:rsidR="0058004F" w:rsidRPr="001C2208" w:rsidRDefault="005F4E5B" w:rsidP="002E0BE9">
            <w:pPr>
              <w:pStyle w:val="Zarkazkladnhotextu"/>
              <w:ind w:left="0" w:firstLine="0"/>
            </w:pPr>
            <w:r>
              <w:t>9.400</w:t>
            </w:r>
          </w:p>
        </w:tc>
        <w:tc>
          <w:tcPr>
            <w:tcW w:w="1207" w:type="dxa"/>
          </w:tcPr>
          <w:p w:rsidR="0058004F" w:rsidRPr="001C2208" w:rsidRDefault="005F4E5B" w:rsidP="002E0BE9">
            <w:pPr>
              <w:pStyle w:val="Zarkazkladnhotextu"/>
              <w:ind w:left="0" w:firstLine="0"/>
            </w:pPr>
            <w:r>
              <w:t>9.400</w:t>
            </w:r>
          </w:p>
        </w:tc>
        <w:tc>
          <w:tcPr>
            <w:tcW w:w="1160" w:type="dxa"/>
          </w:tcPr>
          <w:p w:rsidR="0058004F" w:rsidRPr="001C2208" w:rsidRDefault="005F4E5B" w:rsidP="002E0BE9">
            <w:pPr>
              <w:pStyle w:val="Zarkazkladnhotextu"/>
              <w:ind w:left="0" w:firstLine="0"/>
            </w:pPr>
            <w:r>
              <w:t>9.400</w:t>
            </w:r>
          </w:p>
        </w:tc>
        <w:tc>
          <w:tcPr>
            <w:tcW w:w="1442" w:type="dxa"/>
          </w:tcPr>
          <w:p w:rsidR="0058004F" w:rsidRPr="001C2208" w:rsidRDefault="00D06E50" w:rsidP="002E0BE9">
            <w:pPr>
              <w:pStyle w:val="Zarkazkladnhotextu"/>
              <w:ind w:left="0" w:firstLine="0"/>
            </w:pPr>
            <w:r>
              <w:t>94</w:t>
            </w:r>
          </w:p>
        </w:tc>
      </w:tr>
      <w:tr w:rsidR="0058004F" w:rsidRPr="001C2208" w:rsidTr="002E0BE9">
        <w:tc>
          <w:tcPr>
            <w:tcW w:w="831" w:type="dxa"/>
          </w:tcPr>
          <w:p w:rsidR="0058004F" w:rsidRPr="001C2208" w:rsidRDefault="0058004F" w:rsidP="00C418AA">
            <w:pPr>
              <w:pStyle w:val="Zarkazkladnhotextu"/>
              <w:ind w:left="0" w:firstLine="0"/>
            </w:pPr>
            <w:r w:rsidRPr="001C2208">
              <w:t>20</w:t>
            </w:r>
            <w:r w:rsidR="009A118E">
              <w:t>1</w:t>
            </w:r>
            <w:r w:rsidR="00C418AA">
              <w:t>6</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62,5</w:t>
            </w:r>
          </w:p>
        </w:tc>
        <w:tc>
          <w:tcPr>
            <w:tcW w:w="1536" w:type="dxa"/>
          </w:tcPr>
          <w:p w:rsidR="0058004F" w:rsidRPr="001C2208" w:rsidRDefault="005F4E5B" w:rsidP="002E0BE9">
            <w:pPr>
              <w:pStyle w:val="Zarkazkladnhotextu"/>
              <w:ind w:left="0" w:firstLine="0"/>
            </w:pPr>
            <w:r>
              <w:t>11.750</w:t>
            </w:r>
          </w:p>
        </w:tc>
        <w:tc>
          <w:tcPr>
            <w:tcW w:w="1207" w:type="dxa"/>
          </w:tcPr>
          <w:p w:rsidR="0058004F" w:rsidRPr="001C2208" w:rsidRDefault="005F4E5B" w:rsidP="002E0BE9">
            <w:pPr>
              <w:pStyle w:val="Zarkazkladnhotextu"/>
              <w:ind w:left="0" w:firstLine="0"/>
            </w:pPr>
            <w:r>
              <w:t>7.050</w:t>
            </w:r>
          </w:p>
        </w:tc>
        <w:tc>
          <w:tcPr>
            <w:tcW w:w="1160" w:type="dxa"/>
          </w:tcPr>
          <w:p w:rsidR="0058004F" w:rsidRPr="001C2208" w:rsidRDefault="005F4E5B" w:rsidP="002E0BE9">
            <w:pPr>
              <w:pStyle w:val="Zarkazkladnhotextu"/>
              <w:ind w:left="0" w:firstLine="0"/>
            </w:pPr>
            <w:r>
              <w:t>7.050</w:t>
            </w:r>
          </w:p>
        </w:tc>
        <w:tc>
          <w:tcPr>
            <w:tcW w:w="1442" w:type="dxa"/>
          </w:tcPr>
          <w:p w:rsidR="0058004F" w:rsidRPr="001C2208" w:rsidRDefault="00D06E50" w:rsidP="002E0BE9">
            <w:pPr>
              <w:pStyle w:val="Zarkazkladnhotextu"/>
              <w:ind w:left="0" w:firstLine="0"/>
            </w:pPr>
            <w:r>
              <w:t>70,5</w:t>
            </w:r>
          </w:p>
        </w:tc>
      </w:tr>
      <w:tr w:rsidR="0058004F" w:rsidRPr="001C2208" w:rsidTr="002E0BE9">
        <w:tc>
          <w:tcPr>
            <w:tcW w:w="831" w:type="dxa"/>
          </w:tcPr>
          <w:p w:rsidR="0058004F" w:rsidRPr="001C2208" w:rsidRDefault="0058004F" w:rsidP="00C418AA">
            <w:pPr>
              <w:pStyle w:val="Zarkazkladnhotextu"/>
              <w:ind w:left="0" w:firstLine="0"/>
            </w:pPr>
            <w:r w:rsidRPr="001C2208">
              <w:t>20</w:t>
            </w:r>
            <w:r w:rsidR="009A118E">
              <w:t>1</w:t>
            </w:r>
            <w:r w:rsidR="00C418AA">
              <w:t>7</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75</w:t>
            </w:r>
          </w:p>
        </w:tc>
        <w:tc>
          <w:tcPr>
            <w:tcW w:w="1536" w:type="dxa"/>
          </w:tcPr>
          <w:p w:rsidR="0058004F" w:rsidRPr="001C2208" w:rsidRDefault="005F4E5B" w:rsidP="002E0BE9">
            <w:pPr>
              <w:pStyle w:val="Zarkazkladnhotextu"/>
              <w:ind w:left="0" w:firstLine="0"/>
            </w:pPr>
            <w:r>
              <w:t>14.100</w:t>
            </w:r>
          </w:p>
        </w:tc>
        <w:tc>
          <w:tcPr>
            <w:tcW w:w="1207" w:type="dxa"/>
          </w:tcPr>
          <w:p w:rsidR="0058004F" w:rsidRPr="001C2208" w:rsidRDefault="005F4E5B" w:rsidP="002E0BE9">
            <w:pPr>
              <w:pStyle w:val="Zarkazkladnhotextu"/>
              <w:ind w:left="0" w:firstLine="0"/>
            </w:pPr>
            <w:r>
              <w:t>4.700</w:t>
            </w:r>
          </w:p>
        </w:tc>
        <w:tc>
          <w:tcPr>
            <w:tcW w:w="1160" w:type="dxa"/>
          </w:tcPr>
          <w:p w:rsidR="0058004F" w:rsidRPr="001C2208" w:rsidRDefault="005F4E5B" w:rsidP="002E0BE9">
            <w:pPr>
              <w:pStyle w:val="Zarkazkladnhotextu"/>
              <w:ind w:left="0" w:firstLine="0"/>
            </w:pPr>
            <w:r>
              <w:t>4.700</w:t>
            </w:r>
          </w:p>
        </w:tc>
        <w:tc>
          <w:tcPr>
            <w:tcW w:w="1442" w:type="dxa"/>
          </w:tcPr>
          <w:p w:rsidR="0058004F" w:rsidRPr="001C2208" w:rsidRDefault="00D06E50" w:rsidP="002E0BE9">
            <w:pPr>
              <w:pStyle w:val="Zarkazkladnhotextu"/>
              <w:ind w:left="0" w:firstLine="0"/>
            </w:pPr>
            <w:r>
              <w:t>47</w:t>
            </w:r>
          </w:p>
        </w:tc>
      </w:tr>
      <w:tr w:rsidR="0058004F" w:rsidRPr="001C2208" w:rsidTr="002E0BE9">
        <w:tc>
          <w:tcPr>
            <w:tcW w:w="831" w:type="dxa"/>
          </w:tcPr>
          <w:p w:rsidR="0058004F" w:rsidRPr="001C2208" w:rsidRDefault="0058004F" w:rsidP="00C418AA">
            <w:pPr>
              <w:pStyle w:val="Zarkazkladnhotextu"/>
              <w:ind w:left="0" w:firstLine="0"/>
            </w:pPr>
            <w:r w:rsidRPr="001C2208">
              <w:t>20</w:t>
            </w:r>
            <w:r w:rsidR="009A118E">
              <w:t>1</w:t>
            </w:r>
            <w:r w:rsidR="00C418AA">
              <w:t>8</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87,5</w:t>
            </w:r>
          </w:p>
        </w:tc>
        <w:tc>
          <w:tcPr>
            <w:tcW w:w="1536" w:type="dxa"/>
          </w:tcPr>
          <w:p w:rsidR="0058004F" w:rsidRPr="001C2208" w:rsidRDefault="005F4E5B" w:rsidP="002E0BE9">
            <w:pPr>
              <w:pStyle w:val="Zarkazkladnhotextu"/>
              <w:ind w:left="0" w:firstLine="0"/>
            </w:pPr>
            <w:r>
              <w:t>16.450</w:t>
            </w:r>
          </w:p>
        </w:tc>
        <w:tc>
          <w:tcPr>
            <w:tcW w:w="1207" w:type="dxa"/>
          </w:tcPr>
          <w:p w:rsidR="0058004F" w:rsidRPr="001C2208" w:rsidRDefault="00D06E50" w:rsidP="002E0BE9">
            <w:pPr>
              <w:pStyle w:val="Zarkazkladnhotextu"/>
              <w:ind w:left="0" w:firstLine="0"/>
            </w:pPr>
            <w:r>
              <w:t>2.350</w:t>
            </w:r>
          </w:p>
        </w:tc>
        <w:tc>
          <w:tcPr>
            <w:tcW w:w="1160" w:type="dxa"/>
          </w:tcPr>
          <w:p w:rsidR="0058004F" w:rsidRPr="001C2208" w:rsidRDefault="00D06E50" w:rsidP="002E0BE9">
            <w:pPr>
              <w:pStyle w:val="Zarkazkladnhotextu"/>
              <w:ind w:left="0" w:firstLine="0"/>
            </w:pPr>
            <w:r>
              <w:t>2.350</w:t>
            </w:r>
          </w:p>
        </w:tc>
        <w:tc>
          <w:tcPr>
            <w:tcW w:w="1442" w:type="dxa"/>
          </w:tcPr>
          <w:p w:rsidR="0058004F" w:rsidRPr="001C2208" w:rsidRDefault="00D06E50" w:rsidP="002E0BE9">
            <w:pPr>
              <w:pStyle w:val="Zarkazkladnhotextu"/>
              <w:ind w:left="0" w:firstLine="0"/>
            </w:pPr>
            <w:r>
              <w:t>23,50</w:t>
            </w:r>
          </w:p>
        </w:tc>
      </w:tr>
    </w:tbl>
    <w:p w:rsidR="0058004F" w:rsidRPr="001C2208" w:rsidRDefault="0058004F" w:rsidP="0058004F">
      <w:pPr>
        <w:pStyle w:val="Zarkazkladnhotextu"/>
        <w:ind w:left="792" w:firstLine="0"/>
        <w:rPr>
          <w:i/>
        </w:rPr>
      </w:pPr>
      <w:r w:rsidRPr="001C2208">
        <w:rPr>
          <w:i/>
        </w:rPr>
        <w:t>v súlade s § 47 ods. 1 ZDP sa nepeňažný príjem zaokrúhli na eurocenty nadol</w:t>
      </w:r>
    </w:p>
    <w:p w:rsidR="0058004F" w:rsidRPr="001C2208" w:rsidRDefault="0058004F" w:rsidP="0058004F">
      <w:pPr>
        <w:pStyle w:val="Zarkazkladnhotextu"/>
        <w:ind w:left="792" w:firstLine="0"/>
        <w:rPr>
          <w:rFonts w:eastAsia="Times New Roman"/>
          <w:szCs w:val="24"/>
          <w:lang w:eastAsia="sk-SK"/>
        </w:rPr>
      </w:pPr>
    </w:p>
    <w:p w:rsidR="0058004F" w:rsidRPr="001C2208" w:rsidRDefault="0058004F" w:rsidP="0058004F">
      <w:pPr>
        <w:pStyle w:val="Zarkazkladnhotextu"/>
        <w:ind w:left="792" w:firstLine="0"/>
        <w:rPr>
          <w:rFonts w:eastAsia="Times New Roman"/>
          <w:i/>
          <w:szCs w:val="24"/>
          <w:lang w:eastAsia="sk-SK"/>
        </w:rPr>
      </w:pPr>
      <w:r w:rsidRPr="001C2208">
        <w:rPr>
          <w:b/>
          <w:i/>
        </w:rPr>
        <w:t>Poznámka</w:t>
      </w:r>
      <w:r w:rsidRPr="001C2208">
        <w:rPr>
          <w:i/>
        </w:rPr>
        <w:t>: Podľa ustanovenia § 5 ods. 3 písm. a) ZDP účinného do 31. 12. 2013 príjmom zamestnanca je aj suma vo výške 1 % zo vstupnej ceny vozidla podľa § 25 za každý aj začatý kalendárny mesiac poskytnutia motorového vozidla zamestnávateľa na používanie na služobné a súkromné účely.</w:t>
      </w:r>
    </w:p>
    <w:p w:rsidR="0058004F" w:rsidRPr="001C2208" w:rsidRDefault="0058004F" w:rsidP="0058004F">
      <w:pPr>
        <w:pStyle w:val="Zarkazkladnhotextu"/>
        <w:ind w:left="792" w:firstLine="0"/>
        <w:rPr>
          <w:rFonts w:eastAsia="Times New Roman"/>
          <w:szCs w:val="24"/>
          <w:lang w:eastAsia="sk-SK"/>
        </w:rPr>
      </w:pPr>
    </w:p>
    <w:p w:rsidR="0058004F" w:rsidRPr="001C2208" w:rsidRDefault="0058004F" w:rsidP="007160E2">
      <w:pPr>
        <w:pStyle w:val="Zkladntextodsazen2"/>
        <w:spacing w:line="100" w:lineRule="atLeast"/>
        <w:ind w:left="0"/>
        <w:rPr>
          <w:rFonts w:eastAsia="Times New Roman"/>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lastRenderedPageBreak/>
        <w:t>11.4</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Hospodárenie s pohonnými hmotami</w:t>
      </w:r>
    </w:p>
    <w:p w:rsidR="007160E2" w:rsidRPr="001C2208" w:rsidRDefault="007160E2" w:rsidP="007160E2">
      <w:pPr>
        <w:spacing w:line="200" w:lineRule="atLeast"/>
        <w:ind w:left="45"/>
        <w:jc w:val="both"/>
        <w:rPr>
          <w:rFonts w:eastAsia="Times New Roman"/>
          <w:b/>
          <w:bCs/>
          <w:caps/>
          <w:szCs w:val="24"/>
          <w:lang w:eastAsia="ar-SA"/>
        </w:rPr>
      </w:pPr>
    </w:p>
    <w:p w:rsidR="007160E2" w:rsidRPr="001C2208" w:rsidRDefault="007160E2" w:rsidP="00BE5C74">
      <w:pPr>
        <w:pStyle w:val="Zkladntextodsazen2"/>
        <w:tabs>
          <w:tab w:val="num" w:pos="851"/>
        </w:tabs>
        <w:spacing w:line="200" w:lineRule="atLeast"/>
        <w:ind w:left="851"/>
      </w:pPr>
      <w:r w:rsidRPr="001C2208">
        <w:rPr>
          <w:rFonts w:eastAsia="Times New Roman"/>
          <w:szCs w:val="24"/>
          <w:lang w:eastAsia="sk-SK"/>
        </w:rPr>
        <w:t>Zamestnanci, ktorí majú pridelené služobné motorové vozidlo (na súkromné aj služobné účely), vykonajú vyúčtovanie pohonných hmôt k poslednému dňu mesiaca a odovzdajú ho do 3 dní po skončení mesiaca.</w:t>
      </w:r>
    </w:p>
    <w:p w:rsidR="007160E2" w:rsidRPr="001C2208" w:rsidRDefault="007160E2" w:rsidP="00BE5C74">
      <w:pPr>
        <w:pStyle w:val="Zkladntextodsazen2"/>
        <w:spacing w:line="200" w:lineRule="atLeast"/>
        <w:ind w:left="851"/>
      </w:pPr>
      <w:r w:rsidRPr="001C2208">
        <w:t>Výdavky na spotrebu pohonných hmôt musia byť preukázateľné v súlade s ustanoveniami zákona o účtovníctve, t.j.:</w:t>
      </w:r>
    </w:p>
    <w:p w:rsidR="007160E2" w:rsidRPr="001C2208" w:rsidRDefault="007160E2" w:rsidP="00F8304D">
      <w:pPr>
        <w:widowControl/>
        <w:numPr>
          <w:ilvl w:val="0"/>
          <w:numId w:val="10"/>
        </w:numPr>
        <w:tabs>
          <w:tab w:val="clear" w:pos="720"/>
          <w:tab w:val="num" w:pos="1134"/>
        </w:tabs>
        <w:suppressAutoHyphens w:val="0"/>
        <w:ind w:left="1134" w:hanging="294"/>
        <w:jc w:val="both"/>
        <w:rPr>
          <w:rFonts w:eastAsia="Times New Roman"/>
          <w:szCs w:val="24"/>
          <w:lang w:eastAsia="sk-SK"/>
        </w:rPr>
      </w:pPr>
      <w:r w:rsidRPr="001C2208">
        <w:t xml:space="preserve">musí </w:t>
      </w:r>
      <w:r w:rsidRPr="001C2208">
        <w:rPr>
          <w:rFonts w:eastAsia="Times New Roman"/>
          <w:szCs w:val="24"/>
          <w:lang w:eastAsia="sk-SK"/>
        </w:rPr>
        <w:t xml:space="preserve">byť presne vedená evidencia o jazdách v záznamoch o prevádzke motorového vozidla,   </w:t>
      </w:r>
    </w:p>
    <w:p w:rsidR="007160E2" w:rsidRPr="001C2208" w:rsidRDefault="007160E2" w:rsidP="00F8304D">
      <w:pPr>
        <w:widowControl/>
        <w:numPr>
          <w:ilvl w:val="0"/>
          <w:numId w:val="10"/>
        </w:numPr>
        <w:tabs>
          <w:tab w:val="clear" w:pos="720"/>
          <w:tab w:val="num" w:pos="1134"/>
        </w:tabs>
        <w:suppressAutoHyphens w:val="0"/>
        <w:ind w:left="1134" w:hanging="294"/>
        <w:rPr>
          <w:rFonts w:eastAsia="Times New Roman"/>
          <w:szCs w:val="24"/>
          <w:lang w:eastAsia="sk-SK"/>
        </w:rPr>
      </w:pPr>
      <w:r w:rsidRPr="001C2208">
        <w:rPr>
          <w:rFonts w:eastAsia="Times New Roman"/>
          <w:szCs w:val="24"/>
          <w:lang w:eastAsia="sk-SK"/>
        </w:rPr>
        <w:t>musia byť dokladované výpočty spotreby pohonných hmôt,</w:t>
      </w:r>
    </w:p>
    <w:p w:rsidR="007160E2" w:rsidRPr="001C2208" w:rsidRDefault="007160E2" w:rsidP="00F8304D">
      <w:pPr>
        <w:widowControl/>
        <w:numPr>
          <w:ilvl w:val="0"/>
          <w:numId w:val="10"/>
        </w:numPr>
        <w:tabs>
          <w:tab w:val="clear" w:pos="720"/>
          <w:tab w:val="num" w:pos="1134"/>
        </w:tabs>
        <w:suppressAutoHyphens w:val="0"/>
        <w:ind w:left="1134" w:hanging="294"/>
        <w:jc w:val="both"/>
        <w:rPr>
          <w:rFonts w:eastAsia="Times New Roman"/>
          <w:szCs w:val="24"/>
          <w:lang w:eastAsia="sk-SK"/>
        </w:rPr>
      </w:pPr>
      <w:r w:rsidRPr="001C2208">
        <w:rPr>
          <w:rFonts w:eastAsia="Times New Roman"/>
          <w:szCs w:val="24"/>
          <w:lang w:eastAsia="sk-SK"/>
        </w:rPr>
        <w:t>musia byť dokladované potvrdenky o nákupe pohonných hmôt na čerpacích staniciach.</w:t>
      </w:r>
    </w:p>
    <w:p w:rsidR="008B4777" w:rsidRPr="001C2208" w:rsidRDefault="008B4777" w:rsidP="007160E2">
      <w:pPr>
        <w:spacing w:line="200" w:lineRule="atLeast"/>
        <w:ind w:left="45"/>
        <w:jc w:val="both"/>
        <w:rPr>
          <w:rFonts w:eastAsia="Times New Roman"/>
          <w:b/>
          <w:bCs/>
          <w:caps/>
          <w:szCs w:val="24"/>
          <w:lang w:eastAsia="ar-SA"/>
        </w:rPr>
      </w:pPr>
    </w:p>
    <w:p w:rsidR="008B4777" w:rsidRPr="001C2208" w:rsidRDefault="008B4777" w:rsidP="007160E2">
      <w:pPr>
        <w:spacing w:line="200" w:lineRule="atLeast"/>
        <w:ind w:left="45"/>
        <w:jc w:val="both"/>
        <w:rPr>
          <w:rFonts w:eastAsia="Times New Roman"/>
          <w:b/>
          <w:bCs/>
          <w:caps/>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11.5</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Evidencia o cestnom motorovom vozidle </w:t>
      </w:r>
    </w:p>
    <w:p w:rsidR="007160E2" w:rsidRPr="001C2208" w:rsidRDefault="007160E2" w:rsidP="007160E2">
      <w:pPr>
        <w:spacing w:line="200" w:lineRule="atLeast"/>
        <w:jc w:val="both"/>
        <w:rPr>
          <w:rFonts w:eastAsia="Times New Roman"/>
          <w:b/>
          <w:bCs/>
          <w:caps/>
          <w:szCs w:val="24"/>
          <w:lang w:eastAsia="ar-SA"/>
        </w:rPr>
      </w:pPr>
    </w:p>
    <w:p w:rsidR="007160E2" w:rsidRPr="001C2208" w:rsidRDefault="007160E2" w:rsidP="000D2FE2">
      <w:pPr>
        <w:ind w:left="708"/>
        <w:rPr>
          <w:rFonts w:eastAsia="Times New Roman"/>
          <w:szCs w:val="24"/>
          <w:lang w:eastAsia="sk-SK"/>
        </w:rPr>
      </w:pPr>
      <w:r w:rsidRPr="001C2208">
        <w:rPr>
          <w:rFonts w:eastAsia="Times New Roman"/>
          <w:szCs w:val="24"/>
          <w:lang w:eastAsia="sk-SK"/>
        </w:rPr>
        <w:t xml:space="preserve">V  SAŠŠ, sa pre každé služobné motorové vozidlo </w:t>
      </w:r>
      <w:r w:rsidR="000D2FE2" w:rsidRPr="001C2208">
        <w:rPr>
          <w:rFonts w:eastAsia="Times New Roman"/>
          <w:szCs w:val="24"/>
          <w:lang w:eastAsia="sk-SK"/>
        </w:rPr>
        <w:t>„</w:t>
      </w:r>
      <w:r w:rsidRPr="001C2208">
        <w:rPr>
          <w:rFonts w:eastAsia="Times New Roman"/>
          <w:szCs w:val="24"/>
          <w:lang w:eastAsia="sk-SK"/>
        </w:rPr>
        <w:t>SMV</w:t>
      </w:r>
      <w:r w:rsidR="000D2FE2" w:rsidRPr="001C2208">
        <w:rPr>
          <w:rFonts w:eastAsia="Times New Roman"/>
          <w:szCs w:val="24"/>
          <w:lang w:eastAsia="sk-SK"/>
        </w:rPr>
        <w:t>“</w:t>
      </w:r>
      <w:r w:rsidRPr="001C2208">
        <w:rPr>
          <w:rFonts w:eastAsia="Times New Roman"/>
          <w:szCs w:val="24"/>
          <w:lang w:eastAsia="sk-SK"/>
        </w:rPr>
        <w:t xml:space="preserve"> založí samostatná zložka, ktorá bude obsahovať:</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doklady o obstaraní motorového vozidla (dodávateľská faktúra, kúpna zmluva, zmluva o finančnom lízingu),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technický preukaz motorového vozidla,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zákonnú poistku, doklad o zaplatení,</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havarij</w:t>
      </w:r>
      <w:r w:rsidR="00563B58">
        <w:rPr>
          <w:rFonts w:eastAsia="Times New Roman"/>
          <w:szCs w:val="24"/>
          <w:lang w:eastAsia="sk-SK"/>
        </w:rPr>
        <w:t>nú poistku (len do piateho roku od kúpi nového auta)</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evidenciu jázd (</w:t>
      </w:r>
      <w:r w:rsidR="00563B58">
        <w:rPr>
          <w:rFonts w:eastAsia="Times New Roman"/>
          <w:szCs w:val="24"/>
          <w:lang w:eastAsia="sk-SK"/>
        </w:rPr>
        <w:t>kniha jázd</w:t>
      </w:r>
      <w:r w:rsidRPr="001C2208">
        <w:rPr>
          <w:rFonts w:eastAsia="Times New Roman"/>
          <w:szCs w:val="24"/>
          <w:lang w:eastAsia="sk-SK"/>
        </w:rPr>
        <w:t xml:space="preserve">),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hmotnej zodpovednosti,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zverení služobného motorového vozidla,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odovzdaní a prebratí služobného motorového vozidla,  </w:t>
      </w:r>
    </w:p>
    <w:p w:rsidR="007160E2"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ďalšie doklady, ktoré sú spojené s využívaním motorového vozidla</w:t>
      </w:r>
      <w:r w:rsidR="008F45DF">
        <w:rPr>
          <w:rFonts w:eastAsia="Times New Roman"/>
          <w:szCs w:val="24"/>
          <w:lang w:eastAsia="sk-SK"/>
        </w:rPr>
        <w:t xml:space="preserve">, ako aj súhlas so spracovaním osobných údajov podľa GDPR (viď. Smernica GDPR) </w:t>
      </w:r>
      <w:r w:rsidRPr="001C2208">
        <w:rPr>
          <w:rFonts w:eastAsia="Times New Roman"/>
          <w:szCs w:val="24"/>
          <w:lang w:eastAsia="sk-SK"/>
        </w:rPr>
        <w:t xml:space="preserve">.   </w:t>
      </w:r>
    </w:p>
    <w:p w:rsidR="008F45DF" w:rsidRPr="001C2208" w:rsidRDefault="008F45DF" w:rsidP="008F45DF">
      <w:pPr>
        <w:widowControl/>
        <w:suppressAutoHyphens w:val="0"/>
        <w:ind w:left="1068"/>
        <w:rPr>
          <w:rFonts w:eastAsia="Times New Roman"/>
          <w:szCs w:val="24"/>
          <w:lang w:eastAsia="sk-SK"/>
        </w:rPr>
      </w:pPr>
    </w:p>
    <w:p w:rsidR="000D2FE2" w:rsidRPr="001C2208" w:rsidRDefault="000362F0" w:rsidP="00F8304D">
      <w:pPr>
        <w:pStyle w:val="Odsekzoznamu"/>
        <w:numPr>
          <w:ilvl w:val="0"/>
          <w:numId w:val="25"/>
        </w:numPr>
        <w:spacing w:line="200" w:lineRule="atLeast"/>
        <w:jc w:val="both"/>
        <w:rPr>
          <w:rFonts w:eastAsia="Times New Roman"/>
          <w:b/>
          <w:bCs/>
          <w:caps/>
          <w:szCs w:val="24"/>
          <w:lang w:eastAsia="ar-SA"/>
        </w:rPr>
      </w:pPr>
      <w:r w:rsidRPr="001C2208">
        <w:rPr>
          <w:rFonts w:eastAsia="Times New Roman"/>
          <w:b/>
          <w:bCs/>
          <w:caps/>
          <w:szCs w:val="24"/>
          <w:lang w:eastAsia="ar-SA"/>
        </w:rPr>
        <w:t>PRACOVNÁ CESTA A NÁHRADY</w:t>
      </w:r>
    </w:p>
    <w:p w:rsidR="000D2FE2" w:rsidRPr="001C2208" w:rsidRDefault="000D2FE2" w:rsidP="000D2FE2">
      <w:pPr>
        <w:pStyle w:val="Odsekzoznamu"/>
        <w:spacing w:line="200" w:lineRule="atLeast"/>
        <w:ind w:left="791"/>
        <w:jc w:val="both"/>
        <w:rPr>
          <w:rFonts w:eastAsia="Times New Roman"/>
          <w:b/>
          <w:bCs/>
          <w:caps/>
          <w:szCs w:val="24"/>
          <w:lang w:eastAsia="ar-SA"/>
        </w:rPr>
      </w:pPr>
    </w:p>
    <w:p w:rsidR="00A60CFD" w:rsidRPr="001C2208" w:rsidRDefault="000362F0"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Pracovná cesta podľa zákona</w:t>
      </w:r>
      <w:r w:rsidR="00896304" w:rsidRPr="001C2208">
        <w:rPr>
          <w:color w:val="000000"/>
          <w:szCs w:val="24"/>
          <w:shd w:val="clear" w:color="auto" w:fill="FFFFFF"/>
        </w:rPr>
        <w:t xml:space="preserve"> č. 283/2002 Z.</w:t>
      </w:r>
      <w:r w:rsidR="001801B0" w:rsidRPr="001C2208">
        <w:rPr>
          <w:color w:val="000000"/>
          <w:szCs w:val="24"/>
          <w:shd w:val="clear" w:color="auto" w:fill="FFFFFF"/>
        </w:rPr>
        <w:t xml:space="preserve"> z. </w:t>
      </w:r>
      <w:r w:rsidR="00896304" w:rsidRPr="001C2208">
        <w:rPr>
          <w:color w:val="000000"/>
          <w:szCs w:val="24"/>
          <w:shd w:val="clear" w:color="auto" w:fill="FFFFFF"/>
        </w:rPr>
        <w:t xml:space="preserve"> o cestovných náhradách,</w:t>
      </w:r>
      <w:r w:rsidRPr="001C2208">
        <w:rPr>
          <w:color w:val="000000"/>
          <w:szCs w:val="24"/>
          <w:shd w:val="clear" w:color="auto" w:fill="FFFFFF"/>
        </w:rPr>
        <w:t xml:space="preserve"> je čas </w:t>
      </w:r>
      <w:r w:rsidR="003862E5" w:rsidRPr="001C2208">
        <w:rPr>
          <w:color w:val="000000"/>
          <w:szCs w:val="24"/>
          <w:shd w:val="clear" w:color="auto" w:fill="FFFFFF"/>
        </w:rPr>
        <w:t>rozdelený na</w:t>
      </w:r>
      <w:r w:rsidR="00A60CFD" w:rsidRPr="001C2208">
        <w:rPr>
          <w:color w:val="000000"/>
          <w:szCs w:val="24"/>
          <w:shd w:val="clear" w:color="auto" w:fill="FFFFFF"/>
        </w:rPr>
        <w:t>:</w:t>
      </w:r>
    </w:p>
    <w:p w:rsidR="00A60CFD" w:rsidRPr="001C2208" w:rsidRDefault="00A60CF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1.</w:t>
      </w:r>
      <w:r w:rsidR="003862E5" w:rsidRPr="001C2208">
        <w:rPr>
          <w:color w:val="000000"/>
          <w:szCs w:val="24"/>
          <w:shd w:val="clear" w:color="auto" w:fill="FFFFFF"/>
        </w:rPr>
        <w:t>čas strávený na pracovnej ceste (</w:t>
      </w:r>
      <w:r w:rsidR="000362F0" w:rsidRPr="001C2208">
        <w:rPr>
          <w:color w:val="000000"/>
          <w:szCs w:val="24"/>
          <w:shd w:val="clear" w:color="auto" w:fill="FFFFFF"/>
        </w:rPr>
        <w:t>od nástupu zamestnanca na cestu na výkon práce do iného miesta, ak</w:t>
      </w:r>
      <w:r w:rsidR="00896304" w:rsidRPr="001C2208">
        <w:rPr>
          <w:color w:val="000000"/>
          <w:szCs w:val="24"/>
          <w:shd w:val="clear" w:color="auto" w:fill="FFFFFF"/>
        </w:rPr>
        <w:t>o je jeho pravidelné pracovisko</w:t>
      </w:r>
      <w:r w:rsidR="000362F0" w:rsidRPr="001C2208">
        <w:rPr>
          <w:color w:val="000000"/>
          <w:szCs w:val="24"/>
          <w:shd w:val="clear" w:color="auto" w:fill="FFFFFF"/>
        </w:rPr>
        <w:t>, vrátane výkonu práce v tomto mieste do skončenia tejto cesty</w:t>
      </w:r>
      <w:r w:rsidRPr="001C2208">
        <w:rPr>
          <w:color w:val="000000"/>
          <w:szCs w:val="24"/>
          <w:shd w:val="clear" w:color="auto" w:fill="FFFFFF"/>
        </w:rPr>
        <w:t>).</w:t>
      </w:r>
    </w:p>
    <w:p w:rsidR="000362F0" w:rsidRPr="001C2208" w:rsidRDefault="00A60CF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2. </w:t>
      </w:r>
      <w:r w:rsidR="003862E5" w:rsidRPr="001C2208">
        <w:rPr>
          <w:color w:val="000000"/>
          <w:szCs w:val="24"/>
          <w:shd w:val="clear" w:color="auto" w:fill="FFFFFF"/>
        </w:rPr>
        <w:t>samotný výkon práce (čo je reálne odpracovaný čas, nie čas strávený na ubytovaní)</w:t>
      </w:r>
      <w:r w:rsidRPr="001C2208">
        <w:rPr>
          <w:color w:val="000000"/>
          <w:szCs w:val="24"/>
          <w:shd w:val="clear" w:color="auto" w:fill="FFFFFF"/>
        </w:rPr>
        <w:t>.</w:t>
      </w:r>
      <w:r w:rsidR="003862E5" w:rsidRPr="001C2208">
        <w:rPr>
          <w:color w:val="000000"/>
          <w:szCs w:val="24"/>
          <w:shd w:val="clear" w:color="auto" w:fill="FFFFFF"/>
        </w:rPr>
        <w:t xml:space="preserve"> </w:t>
      </w:r>
      <w:r w:rsidR="000362F0" w:rsidRPr="001C2208">
        <w:rPr>
          <w:color w:val="000000"/>
          <w:szCs w:val="24"/>
          <w:shd w:val="clear" w:color="auto" w:fill="FFFFFF"/>
        </w:rPr>
        <w:t xml:space="preserve"> </w:t>
      </w:r>
    </w:p>
    <w:p w:rsidR="00805EDE"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 čas strávený na pracovnej ceste prináleží zamestnancovi – cestovné náhrady (stravné)</w:t>
      </w:r>
      <w:r w:rsidR="00FA6101" w:rsidRPr="001C2208">
        <w:rPr>
          <w:color w:val="000000"/>
          <w:szCs w:val="24"/>
          <w:shd w:val="clear" w:color="auto" w:fill="FFFFFF"/>
        </w:rPr>
        <w:t xml:space="preserve">.  </w:t>
      </w:r>
    </w:p>
    <w:p w:rsidR="003F4988" w:rsidRPr="001C2208" w:rsidRDefault="00FA6101"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w:t>
      </w:r>
      <w:r w:rsidR="00A60CFD" w:rsidRPr="001C2208">
        <w:rPr>
          <w:color w:val="000000"/>
          <w:szCs w:val="24"/>
          <w:shd w:val="clear" w:color="auto" w:fill="FFFFFF"/>
        </w:rPr>
        <w:t>áh</w:t>
      </w:r>
      <w:r w:rsidR="007669E4" w:rsidRPr="001C2208">
        <w:rPr>
          <w:color w:val="000000"/>
          <w:szCs w:val="24"/>
          <w:shd w:val="clear" w:color="auto" w:fill="FFFFFF"/>
        </w:rPr>
        <w:t>radné voľno</w:t>
      </w:r>
      <w:r w:rsidR="002F257D" w:rsidRPr="001C2208">
        <w:rPr>
          <w:color w:val="000000"/>
          <w:szCs w:val="24"/>
          <w:shd w:val="clear" w:color="auto" w:fill="FFFFFF"/>
        </w:rPr>
        <w:t xml:space="preserve"> (NV)</w:t>
      </w:r>
      <w:r w:rsidR="003F4988" w:rsidRPr="001C2208">
        <w:rPr>
          <w:color w:val="000000"/>
          <w:szCs w:val="24"/>
          <w:shd w:val="clear" w:color="auto" w:fill="FFFFFF"/>
        </w:rPr>
        <w:t xml:space="preserve"> nasledovne</w:t>
      </w:r>
      <w:r w:rsidR="0067487F" w:rsidRPr="001C2208">
        <w:rPr>
          <w:color w:val="000000"/>
          <w:szCs w:val="24"/>
          <w:shd w:val="clear" w:color="auto" w:fill="FFFFFF"/>
        </w:rPr>
        <w:t xml:space="preserve"> počas pracovného týždňa</w:t>
      </w:r>
      <w:r w:rsidR="003F4988" w:rsidRPr="001C2208">
        <w:rPr>
          <w:color w:val="000000"/>
          <w:szCs w:val="24"/>
          <w:shd w:val="clear" w:color="auto" w:fill="FFFFFF"/>
        </w:rPr>
        <w:t>:</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1 deň služobná cesta prináleží zamestnancovi stravné  a NV za nadčas</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2 dni po sebe idúce služobná cesta</w:t>
      </w:r>
      <w:r w:rsidR="007669E4" w:rsidRPr="001C2208">
        <w:rPr>
          <w:color w:val="000000"/>
          <w:szCs w:val="24"/>
          <w:shd w:val="clear" w:color="auto" w:fill="FFFFFF"/>
        </w:rPr>
        <w:t xml:space="preserve"> </w:t>
      </w:r>
      <w:r w:rsidRPr="001C2208">
        <w:rPr>
          <w:color w:val="000000"/>
          <w:szCs w:val="24"/>
          <w:shd w:val="clear" w:color="auto" w:fill="FFFFFF"/>
        </w:rPr>
        <w:t xml:space="preserve">prináleží zamestnancovi stravne a </w:t>
      </w:r>
      <w:r w:rsidR="00FA6101" w:rsidRPr="001C2208">
        <w:rPr>
          <w:color w:val="000000"/>
          <w:szCs w:val="24"/>
          <w:shd w:val="clear" w:color="auto" w:fill="FFFFFF"/>
        </w:rPr>
        <w:t>l</w:t>
      </w:r>
      <w:r w:rsidRPr="001C2208">
        <w:rPr>
          <w:color w:val="000000"/>
          <w:szCs w:val="24"/>
          <w:shd w:val="clear" w:color="auto" w:fill="FFFFFF"/>
        </w:rPr>
        <w:t xml:space="preserve"> deň NV </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3 dni po sebe idúce služobná cesta prináleží zamestnancovi stravné a 2 dni NV</w:t>
      </w:r>
    </w:p>
    <w:p w:rsidR="003F4988" w:rsidRPr="001C2208" w:rsidRDefault="003F4988" w:rsidP="003F4988">
      <w:pPr>
        <w:pStyle w:val="Odsekzoznamu"/>
        <w:spacing w:line="200" w:lineRule="atLeast"/>
        <w:ind w:left="791"/>
        <w:jc w:val="both"/>
        <w:rPr>
          <w:color w:val="000000"/>
          <w:szCs w:val="24"/>
          <w:shd w:val="clear" w:color="auto" w:fill="FFFFFF"/>
        </w:rPr>
      </w:pPr>
      <w:r w:rsidRPr="001C2208">
        <w:rPr>
          <w:color w:val="000000"/>
          <w:szCs w:val="24"/>
          <w:shd w:val="clear" w:color="auto" w:fill="FFFFFF"/>
        </w:rPr>
        <w:t>4 dni po sebe idúce služobná cesta prináleží zamestnancovi stravné a 3 dni NV atď.</w:t>
      </w:r>
    </w:p>
    <w:p w:rsidR="00A60CFD" w:rsidRPr="001C2208"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Za samotný výkon práce na pracovnej ceste zamestnancovi prináleží – </w:t>
      </w:r>
      <w:r w:rsidR="00C64FE8" w:rsidRPr="001C2208">
        <w:rPr>
          <w:color w:val="000000"/>
          <w:szCs w:val="24"/>
          <w:shd w:val="clear" w:color="auto" w:fill="FFFFFF"/>
        </w:rPr>
        <w:t>počas pracovného dňa</w:t>
      </w:r>
      <w:r w:rsidR="00A60CFD" w:rsidRPr="001C2208">
        <w:rPr>
          <w:color w:val="000000"/>
          <w:szCs w:val="24"/>
          <w:shd w:val="clear" w:color="auto" w:fill="FFFFFF"/>
        </w:rPr>
        <w:t xml:space="preserve"> (</w:t>
      </w:r>
      <w:proofErr w:type="spellStart"/>
      <w:r w:rsidR="00A60CFD" w:rsidRPr="001C2208">
        <w:rPr>
          <w:color w:val="000000"/>
          <w:szCs w:val="24"/>
          <w:shd w:val="clear" w:color="auto" w:fill="FFFFFF"/>
        </w:rPr>
        <w:t>pondelok-piatok</w:t>
      </w:r>
      <w:proofErr w:type="spellEnd"/>
      <w:r w:rsidR="00A60CFD" w:rsidRPr="001C2208">
        <w:rPr>
          <w:color w:val="000000"/>
          <w:szCs w:val="24"/>
          <w:shd w:val="clear" w:color="auto" w:fill="FFFFFF"/>
        </w:rPr>
        <w:t>)</w:t>
      </w:r>
      <w:r w:rsidR="00C64FE8" w:rsidRPr="001C2208">
        <w:rPr>
          <w:color w:val="000000"/>
          <w:szCs w:val="24"/>
          <w:shd w:val="clear" w:color="auto" w:fill="FFFFFF"/>
        </w:rPr>
        <w:t xml:space="preserve"> mzda</w:t>
      </w:r>
      <w:r w:rsidRPr="001C2208">
        <w:rPr>
          <w:color w:val="000000"/>
          <w:szCs w:val="24"/>
          <w:shd w:val="clear" w:color="auto" w:fill="FFFFFF"/>
        </w:rPr>
        <w:t xml:space="preserve"> za prac.</w:t>
      </w:r>
      <w:r w:rsidR="001129B4">
        <w:rPr>
          <w:color w:val="000000"/>
          <w:szCs w:val="24"/>
          <w:shd w:val="clear" w:color="auto" w:fill="FFFFFF"/>
        </w:rPr>
        <w:t xml:space="preserve"> </w:t>
      </w:r>
      <w:r w:rsidRPr="001C2208">
        <w:rPr>
          <w:color w:val="000000"/>
          <w:szCs w:val="24"/>
          <w:shd w:val="clear" w:color="auto" w:fill="FFFFFF"/>
        </w:rPr>
        <w:t>dobu 8,5</w:t>
      </w:r>
      <w:r w:rsidR="001129B4">
        <w:rPr>
          <w:color w:val="000000"/>
          <w:szCs w:val="24"/>
          <w:shd w:val="clear" w:color="auto" w:fill="FFFFFF"/>
        </w:rPr>
        <w:t xml:space="preserve"> </w:t>
      </w:r>
      <w:r w:rsidRPr="001C2208">
        <w:rPr>
          <w:color w:val="000000"/>
          <w:szCs w:val="24"/>
          <w:shd w:val="clear" w:color="auto" w:fill="FFFFFF"/>
        </w:rPr>
        <w:t xml:space="preserve">h </w:t>
      </w:r>
      <w:r w:rsidR="00563B58">
        <w:rPr>
          <w:color w:val="000000"/>
          <w:szCs w:val="24"/>
          <w:shd w:val="clear" w:color="auto" w:fill="FFFFFF"/>
        </w:rPr>
        <w:t xml:space="preserve">za ostatní čas strávený na pracovnej ceste mu </w:t>
      </w:r>
      <w:r w:rsidRPr="001C2208">
        <w:rPr>
          <w:color w:val="000000"/>
          <w:szCs w:val="24"/>
          <w:shd w:val="clear" w:color="auto" w:fill="FFFFFF"/>
        </w:rPr>
        <w:t xml:space="preserve">patrí </w:t>
      </w:r>
      <w:r w:rsidR="00C64FE8" w:rsidRPr="001C2208">
        <w:rPr>
          <w:color w:val="000000"/>
          <w:szCs w:val="24"/>
          <w:shd w:val="clear" w:color="auto" w:fill="FFFFFF"/>
        </w:rPr>
        <w:t>NV.</w:t>
      </w:r>
      <w:r w:rsidRPr="001C2208">
        <w:rPr>
          <w:color w:val="000000"/>
          <w:szCs w:val="24"/>
          <w:shd w:val="clear" w:color="auto" w:fill="FFFFFF"/>
        </w:rPr>
        <w:t xml:space="preserve"> </w:t>
      </w:r>
    </w:p>
    <w:p w:rsidR="0067487F" w:rsidRPr="001C2208" w:rsidRDefault="0067487F"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Náhradné voľno (NV) nasledovne počas víkendu:</w:t>
      </w:r>
    </w:p>
    <w:p w:rsidR="0067487F" w:rsidRPr="001C2208" w:rsidRDefault="0067487F" w:rsidP="0067487F">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1 deň služobná cesta prináleží zamestnancovi stravné  a 1 deň NV </w:t>
      </w:r>
    </w:p>
    <w:p w:rsidR="0067487F" w:rsidRPr="001C2208" w:rsidRDefault="0067487F" w:rsidP="0067487F">
      <w:pPr>
        <w:pStyle w:val="Odsekzoznamu"/>
        <w:spacing w:line="200" w:lineRule="atLeast"/>
        <w:ind w:left="791"/>
        <w:jc w:val="both"/>
        <w:rPr>
          <w:color w:val="000000"/>
          <w:szCs w:val="24"/>
          <w:shd w:val="clear" w:color="auto" w:fill="FFFFFF"/>
        </w:rPr>
      </w:pPr>
      <w:r w:rsidRPr="001C2208">
        <w:rPr>
          <w:color w:val="000000"/>
          <w:szCs w:val="24"/>
          <w:shd w:val="clear" w:color="auto" w:fill="FFFFFF"/>
        </w:rPr>
        <w:t>2 dni po sebe idúce služobná cesta prináleží zamestnancovi stravne a 2 dni NV</w:t>
      </w:r>
    </w:p>
    <w:p w:rsidR="00E30F7D" w:rsidRPr="001C2208"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lastRenderedPageBreak/>
        <w:t>Ak zamestna</w:t>
      </w:r>
      <w:r w:rsidR="002F257D" w:rsidRPr="001C2208">
        <w:rPr>
          <w:color w:val="000000"/>
          <w:szCs w:val="24"/>
          <w:shd w:val="clear" w:color="auto" w:fill="FFFFFF"/>
        </w:rPr>
        <w:t>nec ide na služobnú cestu počas soboty alebo nedele</w:t>
      </w:r>
      <w:r w:rsidR="00563B58">
        <w:rPr>
          <w:color w:val="000000"/>
          <w:szCs w:val="24"/>
          <w:shd w:val="clear" w:color="auto" w:fill="FFFFFF"/>
        </w:rPr>
        <w:t xml:space="preserve"> alebo sviatku</w:t>
      </w:r>
      <w:r w:rsidR="002F257D" w:rsidRPr="001C2208">
        <w:rPr>
          <w:color w:val="000000"/>
          <w:szCs w:val="24"/>
          <w:shd w:val="clear" w:color="auto" w:fill="FFFFFF"/>
        </w:rPr>
        <w:t xml:space="preserve"> patrí </w:t>
      </w:r>
      <w:r w:rsidR="00A60CFD" w:rsidRPr="001C2208">
        <w:rPr>
          <w:color w:val="000000"/>
          <w:szCs w:val="24"/>
          <w:shd w:val="clear" w:color="auto" w:fill="FFFFFF"/>
        </w:rPr>
        <w:t>mu</w:t>
      </w:r>
      <w:r w:rsidR="0067487F" w:rsidRPr="001C2208">
        <w:rPr>
          <w:color w:val="000000"/>
          <w:szCs w:val="24"/>
          <w:shd w:val="clear" w:color="auto" w:fill="FFFFFF"/>
        </w:rPr>
        <w:t xml:space="preserve"> ešte</w:t>
      </w:r>
      <w:r w:rsidR="00A60CFD" w:rsidRPr="001C2208">
        <w:rPr>
          <w:color w:val="000000"/>
          <w:szCs w:val="24"/>
          <w:shd w:val="clear" w:color="auto" w:fill="FFFFFF"/>
        </w:rPr>
        <w:t> mzdové zvýhodnenie (</w:t>
      </w:r>
      <w:r w:rsidR="002F257D" w:rsidRPr="001C2208">
        <w:rPr>
          <w:color w:val="000000"/>
          <w:szCs w:val="24"/>
          <w:shd w:val="clear" w:color="auto" w:fill="FFFFFF"/>
        </w:rPr>
        <w:t>príplatok</w:t>
      </w:r>
      <w:r w:rsidR="00A60CFD" w:rsidRPr="001C2208">
        <w:rPr>
          <w:color w:val="000000"/>
          <w:szCs w:val="24"/>
          <w:shd w:val="clear" w:color="auto" w:fill="FFFFFF"/>
        </w:rPr>
        <w:t>)</w:t>
      </w:r>
      <w:r w:rsidR="002F257D" w:rsidRPr="001C2208">
        <w:rPr>
          <w:color w:val="000000"/>
          <w:szCs w:val="24"/>
          <w:shd w:val="clear" w:color="auto" w:fill="FFFFFF"/>
        </w:rPr>
        <w:t xml:space="preserve"> za prácu v sobotu,</w:t>
      </w:r>
      <w:r w:rsidR="00437A24" w:rsidRPr="001C2208">
        <w:rPr>
          <w:color w:val="000000"/>
          <w:szCs w:val="24"/>
          <w:shd w:val="clear" w:color="auto" w:fill="FFFFFF"/>
        </w:rPr>
        <w:t xml:space="preserve"> v</w:t>
      </w:r>
      <w:r w:rsidR="00C64FE8" w:rsidRPr="001C2208">
        <w:rPr>
          <w:color w:val="000000"/>
          <w:szCs w:val="24"/>
          <w:shd w:val="clear" w:color="auto" w:fill="FFFFFF"/>
        </w:rPr>
        <w:t> </w:t>
      </w:r>
      <w:r w:rsidR="002F257D" w:rsidRPr="001C2208">
        <w:rPr>
          <w:color w:val="000000"/>
          <w:szCs w:val="24"/>
          <w:shd w:val="clear" w:color="auto" w:fill="FFFFFF"/>
        </w:rPr>
        <w:t>nedeľu</w:t>
      </w:r>
      <w:r w:rsidR="00E30F7D" w:rsidRPr="001C2208">
        <w:rPr>
          <w:color w:val="000000"/>
          <w:szCs w:val="24"/>
          <w:shd w:val="clear" w:color="auto" w:fill="FFFFFF"/>
        </w:rPr>
        <w:t xml:space="preserve"> </w:t>
      </w:r>
      <w:r w:rsidR="00563B58">
        <w:rPr>
          <w:color w:val="000000"/>
          <w:szCs w:val="24"/>
          <w:shd w:val="clear" w:color="auto" w:fill="FFFFFF"/>
        </w:rPr>
        <w:t xml:space="preserve">alebo vo sviatok </w:t>
      </w:r>
      <w:r w:rsidR="00E30F7D" w:rsidRPr="001C2208">
        <w:rPr>
          <w:color w:val="000000"/>
          <w:szCs w:val="24"/>
          <w:shd w:val="clear" w:color="auto" w:fill="FFFFFF"/>
        </w:rPr>
        <w:t>nasledovne:</w:t>
      </w:r>
    </w:p>
    <w:p w:rsidR="00A60CFD" w:rsidRPr="004C751D" w:rsidRDefault="00E30F7D" w:rsidP="000D2FE2">
      <w:pPr>
        <w:pStyle w:val="Odsekzoznamu"/>
        <w:spacing w:line="200" w:lineRule="atLeast"/>
        <w:ind w:left="791"/>
        <w:jc w:val="both"/>
        <w:rPr>
          <w:color w:val="000000"/>
          <w:szCs w:val="24"/>
          <w:shd w:val="clear" w:color="auto" w:fill="FFFFFF"/>
        </w:rPr>
      </w:pPr>
      <w:r w:rsidRPr="004C751D">
        <w:rPr>
          <w:color w:val="000000"/>
          <w:szCs w:val="24"/>
          <w:shd w:val="clear" w:color="auto" w:fill="FFFFFF"/>
        </w:rPr>
        <w:t xml:space="preserve">sobota </w:t>
      </w:r>
      <w:r w:rsidR="00563B58" w:rsidRPr="004C751D">
        <w:rPr>
          <w:color w:val="000000"/>
          <w:szCs w:val="24"/>
          <w:shd w:val="clear" w:color="auto" w:fill="FFFFFF"/>
        </w:rPr>
        <w:t>50</w:t>
      </w:r>
      <w:r w:rsidRPr="004C751D">
        <w:rPr>
          <w:color w:val="000000"/>
          <w:szCs w:val="24"/>
          <w:shd w:val="clear" w:color="auto" w:fill="FFFFFF"/>
        </w:rPr>
        <w:t xml:space="preserve">% z minimálnej mzdy od 1.5.2019 </w:t>
      </w:r>
    </w:p>
    <w:p w:rsidR="00E30F7D" w:rsidRPr="004C751D" w:rsidRDefault="00E30F7D" w:rsidP="000D2FE2">
      <w:pPr>
        <w:pStyle w:val="Odsekzoznamu"/>
        <w:spacing w:line="200" w:lineRule="atLeast"/>
        <w:ind w:left="791"/>
        <w:jc w:val="both"/>
        <w:rPr>
          <w:color w:val="000000"/>
          <w:szCs w:val="24"/>
          <w:shd w:val="clear" w:color="auto" w:fill="FFFFFF"/>
        </w:rPr>
      </w:pPr>
      <w:r w:rsidRPr="004C751D">
        <w:rPr>
          <w:color w:val="000000"/>
          <w:szCs w:val="24"/>
          <w:shd w:val="clear" w:color="auto" w:fill="FFFFFF"/>
        </w:rPr>
        <w:t xml:space="preserve">nedeľa </w:t>
      </w:r>
      <w:r w:rsidR="00563B58" w:rsidRPr="004C751D">
        <w:rPr>
          <w:color w:val="000000"/>
          <w:szCs w:val="24"/>
          <w:shd w:val="clear" w:color="auto" w:fill="FFFFFF"/>
        </w:rPr>
        <w:t>100</w:t>
      </w:r>
      <w:r w:rsidRPr="004C751D">
        <w:rPr>
          <w:color w:val="000000"/>
          <w:szCs w:val="24"/>
          <w:shd w:val="clear" w:color="auto" w:fill="FFFFFF"/>
        </w:rPr>
        <w:t xml:space="preserve">% z minimálnej mzdy od 1.5.2019 </w:t>
      </w:r>
    </w:p>
    <w:p w:rsidR="00563B58" w:rsidRPr="004C751D" w:rsidRDefault="00563B58" w:rsidP="000D2FE2">
      <w:pPr>
        <w:pStyle w:val="Odsekzoznamu"/>
        <w:spacing w:line="200" w:lineRule="atLeast"/>
        <w:ind w:left="791"/>
        <w:jc w:val="both"/>
        <w:rPr>
          <w:color w:val="000000"/>
          <w:szCs w:val="24"/>
          <w:shd w:val="clear" w:color="auto" w:fill="FFFFFF"/>
        </w:rPr>
      </w:pPr>
      <w:r w:rsidRPr="004C751D">
        <w:rPr>
          <w:color w:val="000000"/>
          <w:szCs w:val="24"/>
          <w:shd w:val="clear" w:color="auto" w:fill="FFFFFF"/>
        </w:rPr>
        <w:t>sviatok 100% z minimálnej mzdy od 1.5.2019</w:t>
      </w:r>
    </w:p>
    <w:p w:rsidR="00563B58" w:rsidRPr="001C2208" w:rsidRDefault="00563B58" w:rsidP="000D2FE2">
      <w:pPr>
        <w:pStyle w:val="Odsekzoznamu"/>
        <w:spacing w:line="200" w:lineRule="atLeast"/>
        <w:ind w:left="791"/>
        <w:jc w:val="both"/>
        <w:rPr>
          <w:color w:val="000000"/>
          <w:szCs w:val="24"/>
          <w:shd w:val="clear" w:color="auto" w:fill="FFFFFF"/>
        </w:rPr>
      </w:pPr>
      <w:r w:rsidRPr="004C751D">
        <w:rPr>
          <w:color w:val="000000"/>
          <w:szCs w:val="24"/>
          <w:shd w:val="clear" w:color="auto" w:fill="FFFFFF"/>
        </w:rPr>
        <w:t>ak mu pripadne pracovn</w:t>
      </w:r>
      <w:r w:rsidR="00291A77" w:rsidRPr="004C751D">
        <w:rPr>
          <w:color w:val="000000"/>
          <w:szCs w:val="24"/>
          <w:shd w:val="clear" w:color="auto" w:fill="FFFFFF"/>
        </w:rPr>
        <w:t>á</w:t>
      </w:r>
      <w:r w:rsidRPr="004C751D">
        <w:rPr>
          <w:color w:val="000000"/>
          <w:szCs w:val="24"/>
          <w:shd w:val="clear" w:color="auto" w:fill="FFFFFF"/>
        </w:rPr>
        <w:t xml:space="preserve"> cesta na sobotu alebo nedeľu a ešte je tam aj sviatok </w:t>
      </w:r>
      <w:r w:rsidR="005B78A2" w:rsidRPr="004C751D">
        <w:rPr>
          <w:color w:val="000000"/>
          <w:szCs w:val="24"/>
          <w:shd w:val="clear" w:color="auto" w:fill="FFFFFF"/>
        </w:rPr>
        <w:t>tak sa toto mzdové zvýhodnenie kumuluje (napr.: práca v sobotu kedy je sviatok zamestnanec dostane mzdové zvýhodnenie nasledovne - sobota 50% a sviatok 100%</w:t>
      </w:r>
      <w:r w:rsidR="005B78A2">
        <w:rPr>
          <w:color w:val="000000"/>
          <w:szCs w:val="24"/>
          <w:shd w:val="clear" w:color="auto" w:fill="FFFFFF"/>
        </w:rPr>
        <w:t xml:space="preserve"> plus NV, ak by nečerpal NV patrí mu aj mzda a príplatok za nadčas 25%)</w:t>
      </w:r>
    </w:p>
    <w:p w:rsidR="000362F0" w:rsidRPr="001C2208" w:rsidRDefault="000362F0"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Zamestnávateľ vysielajúci zamestnanca na pracovnú cestu písomne určí miesto jej nástupu, miesto výkonu práce, čas trvania, spôsob dopravy a miesto skončenia pracovnej cesty; môže určiť aj ďalšie podmienky pracovnej cesty.</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Zamestnávateľ môže v prípade potreby určiť podmienky pracovnej cesty podľa odsekov jedným rozhodnutím:</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pre viacerých zamestnancov,</w:t>
      </w:r>
      <w:r w:rsidRPr="001C2208">
        <w:rPr>
          <w:rStyle w:val="apple-converted-space"/>
          <w:color w:val="000000"/>
          <w:szCs w:val="24"/>
          <w:shd w:val="clear" w:color="auto" w:fill="FFFFFF"/>
        </w:rPr>
        <w:t> </w:t>
      </w:r>
    </w:p>
    <w:p w:rsidR="000D2FE2" w:rsidRPr="001C2208" w:rsidRDefault="00896304" w:rsidP="006B4381">
      <w:pPr>
        <w:pStyle w:val="Odsekzoznamu"/>
        <w:spacing w:line="200" w:lineRule="atLeast"/>
        <w:ind w:left="791"/>
        <w:jc w:val="both"/>
        <w:rPr>
          <w:color w:val="000000"/>
          <w:szCs w:val="24"/>
          <w:shd w:val="clear" w:color="auto" w:fill="FFFFFF"/>
        </w:rPr>
      </w:pPr>
      <w:r w:rsidRPr="001C2208">
        <w:rPr>
          <w:color w:val="000000"/>
          <w:szCs w:val="24"/>
          <w:shd w:val="clear" w:color="auto" w:fill="FFFFFF"/>
        </w:rPr>
        <w:t>b) na viacero pracovných ciest zamestnanca.</w:t>
      </w:r>
    </w:p>
    <w:p w:rsidR="006B4381" w:rsidRPr="001C2208" w:rsidRDefault="00896304" w:rsidP="006B4381">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Zamestnancovi vyslanému na pracovnú cestu patrí</w:t>
      </w:r>
      <w:r w:rsidR="007D20F7" w:rsidRPr="001C2208">
        <w:rPr>
          <w:color w:val="000000"/>
          <w:szCs w:val="24"/>
          <w:shd w:val="clear" w:color="auto" w:fill="FFFFFF"/>
        </w:rPr>
        <w:t>:</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náhrada preukázaných cestovných výdavkov,</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b) náhrada preukázaných výdavkov za ubytovanie,</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c) stravné,</w:t>
      </w:r>
      <w:r w:rsidRPr="001C2208">
        <w:rPr>
          <w:rStyle w:val="apple-converted-space"/>
          <w:color w:val="000000"/>
          <w:szCs w:val="24"/>
          <w:shd w:val="clear" w:color="auto" w:fill="FFFFFF"/>
        </w:rPr>
        <w:t> </w:t>
      </w:r>
    </w:p>
    <w:p w:rsidR="00B02C2A" w:rsidRDefault="00896304" w:rsidP="006B4381">
      <w:pPr>
        <w:pStyle w:val="Odsekzoznamu"/>
        <w:spacing w:line="200" w:lineRule="atLeast"/>
        <w:ind w:left="791"/>
        <w:jc w:val="both"/>
        <w:rPr>
          <w:color w:val="000000"/>
          <w:szCs w:val="24"/>
          <w:shd w:val="clear" w:color="auto" w:fill="FFFFFF"/>
        </w:rPr>
      </w:pPr>
      <w:r w:rsidRPr="001C2208">
        <w:rPr>
          <w:color w:val="000000"/>
          <w:szCs w:val="24"/>
          <w:shd w:val="clear" w:color="auto" w:fill="FFFFFF"/>
        </w:rPr>
        <w:t>d) náhrada preukázaných potrebných vedľajších výdavkov</w:t>
      </w:r>
      <w:r w:rsidR="001742D8" w:rsidRPr="001C2208">
        <w:rPr>
          <w:color w:val="000000"/>
          <w:szCs w:val="24"/>
          <w:shd w:val="clear" w:color="auto" w:fill="FFFFFF"/>
        </w:rPr>
        <w:t>.</w:t>
      </w:r>
    </w:p>
    <w:p w:rsidR="004C751D" w:rsidRPr="00B34141" w:rsidRDefault="002A59D1" w:rsidP="006B4381">
      <w:pPr>
        <w:pStyle w:val="Odsekzoznamu"/>
        <w:spacing w:line="200" w:lineRule="atLeast"/>
        <w:ind w:left="791"/>
        <w:jc w:val="both"/>
        <w:rPr>
          <w:color w:val="000000"/>
          <w:szCs w:val="24"/>
          <w:shd w:val="clear" w:color="auto" w:fill="FFFFFF"/>
        </w:rPr>
      </w:pPr>
      <w:r w:rsidRPr="00B34141">
        <w:rPr>
          <w:color w:val="000000"/>
          <w:szCs w:val="24"/>
          <w:shd w:val="clear" w:color="auto" w:fill="FFFFFF"/>
        </w:rPr>
        <w:t>Poskytovanie cestovných náhrad ostatným osobám:</w:t>
      </w:r>
    </w:p>
    <w:p w:rsidR="002A59D1" w:rsidRPr="00B34141" w:rsidRDefault="002A59D1" w:rsidP="002A59D1">
      <w:pPr>
        <w:pStyle w:val="Odsekzoznamu"/>
        <w:numPr>
          <w:ilvl w:val="0"/>
          <w:numId w:val="34"/>
        </w:numPr>
        <w:spacing w:line="200" w:lineRule="atLeast"/>
        <w:jc w:val="both"/>
        <w:rPr>
          <w:color w:val="000000"/>
          <w:szCs w:val="24"/>
          <w:shd w:val="clear" w:color="auto" w:fill="FFFFFF"/>
        </w:rPr>
      </w:pPr>
      <w:r w:rsidRPr="00B34141">
        <w:rPr>
          <w:color w:val="000000"/>
          <w:szCs w:val="24"/>
          <w:shd w:val="clear" w:color="auto" w:fill="FFFFFF"/>
        </w:rPr>
        <w:t xml:space="preserve">ktoré sú vymenované alebo zvolené do orgánov </w:t>
      </w:r>
      <w:proofErr w:type="spellStart"/>
      <w:r w:rsidRPr="00B34141">
        <w:rPr>
          <w:color w:val="000000"/>
          <w:szCs w:val="24"/>
          <w:shd w:val="clear" w:color="auto" w:fill="FFFFFF"/>
        </w:rPr>
        <w:t>o.z</w:t>
      </w:r>
      <w:proofErr w:type="spellEnd"/>
      <w:r w:rsidRPr="00B34141">
        <w:rPr>
          <w:color w:val="000000"/>
          <w:szCs w:val="24"/>
          <w:shd w:val="clear" w:color="auto" w:fill="FFFFFF"/>
        </w:rPr>
        <w:t xml:space="preserve">. a nie sú v pracovnoprávnom vzťahu ku </w:t>
      </w:r>
      <w:proofErr w:type="spellStart"/>
      <w:r w:rsidRPr="00B34141">
        <w:rPr>
          <w:color w:val="000000"/>
          <w:szCs w:val="24"/>
          <w:shd w:val="clear" w:color="auto" w:fill="FFFFFF"/>
        </w:rPr>
        <w:t>o.z</w:t>
      </w:r>
      <w:proofErr w:type="spellEnd"/>
      <w:r w:rsidRPr="00B34141">
        <w:rPr>
          <w:color w:val="000000"/>
          <w:szCs w:val="24"/>
          <w:shd w:val="clear" w:color="auto" w:fill="FFFFFF"/>
        </w:rPr>
        <w:t>. (členovia</w:t>
      </w:r>
      <w:r w:rsidR="00CA6213">
        <w:rPr>
          <w:color w:val="000000"/>
          <w:szCs w:val="24"/>
          <w:shd w:val="clear" w:color="auto" w:fill="FFFFFF"/>
        </w:rPr>
        <w:t>:</w:t>
      </w:r>
      <w:r w:rsidRPr="00B34141">
        <w:rPr>
          <w:color w:val="000000"/>
          <w:szCs w:val="24"/>
          <w:shd w:val="clear" w:color="auto" w:fill="FFFFFF"/>
        </w:rPr>
        <w:t xml:space="preserve"> P-SAŠŠ, SNEM, </w:t>
      </w:r>
      <w:r w:rsidR="00CA6213">
        <w:rPr>
          <w:color w:val="000000"/>
          <w:szCs w:val="24"/>
          <w:shd w:val="clear" w:color="auto" w:fill="FFFFFF"/>
        </w:rPr>
        <w:t>komisie SAŠŠ</w:t>
      </w:r>
      <w:r w:rsidRPr="00B34141">
        <w:rPr>
          <w:color w:val="000000"/>
          <w:szCs w:val="24"/>
          <w:shd w:val="clear" w:color="auto" w:fill="FFFFFF"/>
        </w:rPr>
        <w:t>...)</w:t>
      </w:r>
    </w:p>
    <w:p w:rsidR="002A59D1" w:rsidRPr="00B34141" w:rsidRDefault="002A59D1" w:rsidP="002A59D1">
      <w:pPr>
        <w:pStyle w:val="Odsekzoznamu"/>
        <w:numPr>
          <w:ilvl w:val="0"/>
          <w:numId w:val="34"/>
        </w:numPr>
        <w:spacing w:line="200" w:lineRule="atLeast"/>
        <w:jc w:val="both"/>
        <w:rPr>
          <w:color w:val="000000"/>
          <w:szCs w:val="24"/>
          <w:shd w:val="clear" w:color="auto" w:fill="FFFFFF"/>
        </w:rPr>
      </w:pPr>
      <w:r w:rsidRPr="00B34141">
        <w:rPr>
          <w:color w:val="000000"/>
          <w:szCs w:val="24"/>
          <w:shd w:val="clear" w:color="auto" w:fill="FFFFFF"/>
        </w:rPr>
        <w:t xml:space="preserve">ktoré plnia pre </w:t>
      </w:r>
      <w:proofErr w:type="spellStart"/>
      <w:r w:rsidRPr="00B34141">
        <w:rPr>
          <w:color w:val="000000"/>
          <w:szCs w:val="24"/>
          <w:shd w:val="clear" w:color="auto" w:fill="FFFFFF"/>
        </w:rPr>
        <w:t>o.z</w:t>
      </w:r>
      <w:proofErr w:type="spellEnd"/>
      <w:r w:rsidRPr="00B34141">
        <w:rPr>
          <w:color w:val="000000"/>
          <w:szCs w:val="24"/>
          <w:shd w:val="clear" w:color="auto" w:fill="FFFFFF"/>
        </w:rPr>
        <w:t xml:space="preserve">. úlohy a nie sú v pracovnoprávnom vzťahu ku </w:t>
      </w:r>
      <w:proofErr w:type="spellStart"/>
      <w:r w:rsidRPr="00B34141">
        <w:rPr>
          <w:color w:val="000000"/>
          <w:szCs w:val="24"/>
          <w:shd w:val="clear" w:color="auto" w:fill="FFFFFF"/>
        </w:rPr>
        <w:t>o.z</w:t>
      </w:r>
      <w:proofErr w:type="spellEnd"/>
      <w:r w:rsidRPr="00B34141">
        <w:rPr>
          <w:color w:val="000000"/>
          <w:szCs w:val="24"/>
          <w:shd w:val="clear" w:color="auto" w:fill="FFFFFF"/>
        </w:rPr>
        <w:t xml:space="preserve">. (organizátor, rozhodca, žiaci a ich </w:t>
      </w:r>
      <w:proofErr w:type="spellStart"/>
      <w:r w:rsidRPr="00B34141">
        <w:rPr>
          <w:color w:val="000000"/>
          <w:szCs w:val="24"/>
          <w:shd w:val="clear" w:color="auto" w:fill="FFFFFF"/>
        </w:rPr>
        <w:t>doprovod</w:t>
      </w:r>
      <w:proofErr w:type="spellEnd"/>
      <w:r w:rsidRPr="00B34141">
        <w:rPr>
          <w:color w:val="000000"/>
          <w:szCs w:val="24"/>
          <w:shd w:val="clear" w:color="auto" w:fill="FFFFFF"/>
        </w:rPr>
        <w:t xml:space="preserve"> športových </w:t>
      </w:r>
      <w:r w:rsidR="00CA6213">
        <w:rPr>
          <w:color w:val="000000"/>
          <w:szCs w:val="24"/>
          <w:shd w:val="clear" w:color="auto" w:fill="FFFFFF"/>
        </w:rPr>
        <w:t>súťaž, prípadne iné osoby</w:t>
      </w:r>
      <w:r w:rsidR="00067A57">
        <w:rPr>
          <w:color w:val="000000"/>
          <w:szCs w:val="24"/>
          <w:shd w:val="clear" w:color="auto" w:fill="FFFFFF"/>
        </w:rPr>
        <w:t xml:space="preserve">, ktoré zabezpečujú technicko-organizačný priebeh </w:t>
      </w:r>
      <w:proofErr w:type="spellStart"/>
      <w:r w:rsidR="00067A57">
        <w:rPr>
          <w:color w:val="000000"/>
          <w:szCs w:val="24"/>
          <w:shd w:val="clear" w:color="auto" w:fill="FFFFFF"/>
        </w:rPr>
        <w:t>súťažís</w:t>
      </w:r>
      <w:proofErr w:type="spellEnd"/>
      <w:r w:rsidR="00CA6213">
        <w:rPr>
          <w:color w:val="000000"/>
          <w:szCs w:val="24"/>
          <w:shd w:val="clear" w:color="auto" w:fill="FFFFFF"/>
        </w:rPr>
        <w:t xml:space="preserve"> </w:t>
      </w:r>
      <w:r w:rsidRPr="00B34141">
        <w:rPr>
          <w:color w:val="000000"/>
          <w:szCs w:val="24"/>
          <w:shd w:val="clear" w:color="auto" w:fill="FFFFFF"/>
        </w:rPr>
        <w:t>)</w:t>
      </w:r>
    </w:p>
    <w:p w:rsidR="004C751D" w:rsidRPr="001C2208" w:rsidRDefault="004C751D" w:rsidP="006B4381">
      <w:pPr>
        <w:pStyle w:val="Odsekzoznamu"/>
        <w:spacing w:line="200" w:lineRule="atLeast"/>
        <w:ind w:left="791"/>
        <w:jc w:val="both"/>
        <w:rPr>
          <w:rFonts w:ascii="Arial" w:hAnsi="Arial" w:cs="Arial"/>
          <w:color w:val="000000"/>
          <w:sz w:val="23"/>
          <w:szCs w:val="23"/>
        </w:rPr>
      </w:pPr>
    </w:p>
    <w:p w:rsidR="00004363" w:rsidRDefault="00B02C2A" w:rsidP="003D037E">
      <w:pPr>
        <w:spacing w:line="200" w:lineRule="atLeast"/>
        <w:ind w:left="851" w:hanging="851"/>
        <w:rPr>
          <w:color w:val="000000"/>
          <w:szCs w:val="24"/>
        </w:rPr>
      </w:pPr>
      <w:r w:rsidRPr="001C2208">
        <w:rPr>
          <w:color w:val="000000"/>
          <w:szCs w:val="24"/>
        </w:rPr>
        <w:t xml:space="preserve">    </w:t>
      </w:r>
    </w:p>
    <w:p w:rsidR="00B02C2A" w:rsidRPr="001C2208" w:rsidRDefault="00B02C2A" w:rsidP="00805EDE">
      <w:pPr>
        <w:spacing w:line="200" w:lineRule="atLeast"/>
        <w:ind w:left="567" w:hanging="567"/>
        <w:rPr>
          <w:color w:val="000000"/>
          <w:szCs w:val="24"/>
        </w:rPr>
      </w:pPr>
      <w:r w:rsidRPr="001C2208">
        <w:rPr>
          <w:color w:val="000000"/>
          <w:szCs w:val="24"/>
        </w:rPr>
        <w:t xml:space="preserve"> </w:t>
      </w:r>
      <w:r w:rsidR="00AE5A93" w:rsidRPr="001C2208">
        <w:rPr>
          <w:b/>
          <w:color w:val="000000"/>
          <w:szCs w:val="24"/>
        </w:rPr>
        <w:t>1</w:t>
      </w:r>
      <w:r w:rsidR="00FC2234" w:rsidRPr="001C2208">
        <w:rPr>
          <w:b/>
          <w:color w:val="000000"/>
          <w:szCs w:val="24"/>
        </w:rPr>
        <w:t>2</w:t>
      </w:r>
      <w:r w:rsidRPr="001C2208">
        <w:rPr>
          <w:b/>
          <w:color w:val="000000"/>
          <w:szCs w:val="24"/>
        </w:rPr>
        <w:t xml:space="preserve">.1 Náhrady za používanie </w:t>
      </w:r>
      <w:r w:rsidR="003D037E" w:rsidRPr="001C2208">
        <w:rPr>
          <w:b/>
          <w:color w:val="000000"/>
          <w:szCs w:val="24"/>
        </w:rPr>
        <w:t xml:space="preserve">súkromných </w:t>
      </w:r>
      <w:r w:rsidRPr="001C2208">
        <w:rPr>
          <w:b/>
          <w:color w:val="000000"/>
          <w:szCs w:val="24"/>
        </w:rPr>
        <w:t xml:space="preserve">cestných motorových vozidiel pri </w:t>
      </w:r>
      <w:r w:rsidR="003D037E" w:rsidRPr="001C2208">
        <w:rPr>
          <w:b/>
          <w:color w:val="000000"/>
          <w:szCs w:val="24"/>
        </w:rPr>
        <w:t xml:space="preserve">   p</w:t>
      </w:r>
      <w:r w:rsidRPr="001C2208">
        <w:rPr>
          <w:b/>
          <w:color w:val="000000"/>
          <w:szCs w:val="24"/>
        </w:rPr>
        <w:t>racovných cestách</w:t>
      </w:r>
    </w:p>
    <w:p w:rsidR="007D20F7" w:rsidRPr="001C2208" w:rsidRDefault="007D20F7" w:rsidP="00B02C2A">
      <w:pPr>
        <w:pStyle w:val="Odsekzoznamu"/>
        <w:spacing w:line="200" w:lineRule="atLeast"/>
        <w:ind w:left="791"/>
        <w:jc w:val="both"/>
        <w:rPr>
          <w:color w:val="000000"/>
          <w:szCs w:val="24"/>
          <w:shd w:val="clear" w:color="auto" w:fill="FFFFFF"/>
        </w:rPr>
      </w:pPr>
    </w:p>
    <w:p w:rsidR="00896304" w:rsidRPr="001C2208" w:rsidRDefault="00B02C2A"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Ak sa zamestnanec písomne dohodne so zamestnávateľom, že pri pracovnej ceste použije </w:t>
      </w:r>
      <w:r w:rsidR="003D037E" w:rsidRPr="001C2208">
        <w:rPr>
          <w:color w:val="000000"/>
          <w:szCs w:val="24"/>
          <w:shd w:val="clear" w:color="auto" w:fill="FFFFFF"/>
        </w:rPr>
        <w:t xml:space="preserve">súkromné </w:t>
      </w:r>
      <w:r w:rsidRPr="001C2208">
        <w:rPr>
          <w:color w:val="000000"/>
          <w:szCs w:val="24"/>
          <w:shd w:val="clear" w:color="auto" w:fill="FFFFFF"/>
        </w:rPr>
        <w:t>cestné motorové vozidlo okrem cestného motorového vozidla poskytnutého zamestnávateľom, patrí mu základná náhrada za každý 1 km jazdy (0,183€/km)  a náhrada za spotrebované pohonné látky; ak zamestnanec použije cestné motorové vozidlo na žiadosť zamestnávateľa.</w:t>
      </w:r>
      <w:r w:rsidR="00F66DE0" w:rsidRPr="001C2208">
        <w:rPr>
          <w:color w:val="000000"/>
          <w:szCs w:val="24"/>
          <w:shd w:val="clear" w:color="auto" w:fill="FFFFFF"/>
        </w:rPr>
        <w:t xml:space="preserve"> Zároveň zamestnávateľ so zamestnancom alebo povereným vodičom dohodne či mu bude vyplatená </w:t>
      </w:r>
      <w:r w:rsidR="00881D3A" w:rsidRPr="001C2208">
        <w:rPr>
          <w:color w:val="000000"/>
          <w:szCs w:val="24"/>
          <w:shd w:val="clear" w:color="auto" w:fill="FFFFFF"/>
        </w:rPr>
        <w:t>aj základná náhrada za každý 1 km jazdy (0,183€/km)</w:t>
      </w:r>
      <w:r w:rsidR="00065EE5" w:rsidRPr="001C2208">
        <w:rPr>
          <w:color w:val="000000"/>
          <w:szCs w:val="24"/>
          <w:shd w:val="clear" w:color="auto" w:fill="FFFFFF"/>
        </w:rPr>
        <w:t xml:space="preserve"> – príloha č.</w:t>
      </w:r>
      <w:r w:rsidR="00065195" w:rsidRPr="001C2208">
        <w:rPr>
          <w:color w:val="000000"/>
          <w:szCs w:val="24"/>
          <w:shd w:val="clear" w:color="auto" w:fill="FFFFFF"/>
        </w:rPr>
        <w:t>9</w:t>
      </w:r>
      <w:r w:rsidR="00881D3A" w:rsidRPr="001C2208">
        <w:rPr>
          <w:color w:val="000000"/>
          <w:szCs w:val="24"/>
          <w:shd w:val="clear" w:color="auto" w:fill="FFFFFF"/>
        </w:rPr>
        <w:t>, alebo mu budú cestovné náhrady vyplatené v sume cestovného vlaku za príslušné odjaz</w:t>
      </w:r>
      <w:r w:rsidR="00065EE5" w:rsidRPr="001C2208">
        <w:rPr>
          <w:color w:val="000000"/>
          <w:szCs w:val="24"/>
          <w:shd w:val="clear" w:color="auto" w:fill="FFFFFF"/>
        </w:rPr>
        <w:t>dené km – príloha č.</w:t>
      </w:r>
      <w:r w:rsidR="00065195" w:rsidRPr="001C2208">
        <w:rPr>
          <w:color w:val="000000"/>
          <w:szCs w:val="24"/>
          <w:shd w:val="clear" w:color="auto" w:fill="FFFFFF"/>
        </w:rPr>
        <w:t>10</w:t>
      </w:r>
      <w:r w:rsidR="00065EE5" w:rsidRPr="001C2208">
        <w:rPr>
          <w:color w:val="000000"/>
          <w:szCs w:val="24"/>
          <w:shd w:val="clear" w:color="auto" w:fill="FFFFFF"/>
        </w:rPr>
        <w:t xml:space="preserve">. </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Náhrada za spotrebované pohonné látky patrí zamestnancovi podľa cien pohonných látok prepočítaných podľa spotreby pohonných látok (ďalej len "spotreba") uvedenej v technickom preukaze cestného motorového vozidla alebo v osvedčení o evidencii cestného motorového vozidla (ďalej len "technický preukaz").</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Cenu pohonnej látky preukazuje zamestnanec dokladom o kúpe pohonnej látky, z ktorého je zrejmá súvislosť s pracovnou cestou (ďalej len "doklad o kúpe").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w:t>
      </w:r>
      <w:r w:rsidRPr="001C2208">
        <w:rPr>
          <w:color w:val="000000"/>
          <w:szCs w:val="24"/>
          <w:shd w:val="clear" w:color="auto" w:fill="FFFFFF"/>
        </w:rPr>
        <w:lastRenderedPageBreak/>
        <w:t>Štatistickým úradom Slovenskej republiky (ďalej len "štatistický úrad").</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Spotreba podľa technického preukazu sa použije takto:</w:t>
      </w:r>
    </w:p>
    <w:p w:rsidR="000E2721" w:rsidRPr="001C2208" w:rsidRDefault="00F04261" w:rsidP="000E272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ak je v technickom preukaze uvedená spotreba len podľa príslušnej slovenskej technickej normy, na výpočet sa použije spotreba podľa tejto normy; pri jazde cestného motorového vozidla v meste sa spotreba určená podľa slovenskej technickej normy zvýši o 40 %,</w:t>
      </w:r>
      <w:r w:rsidRPr="001C2208">
        <w:rPr>
          <w:rStyle w:val="apple-converted-space"/>
          <w:color w:val="000000"/>
          <w:szCs w:val="24"/>
          <w:shd w:val="clear" w:color="auto" w:fill="FFFFFF"/>
        </w:rPr>
        <w:t> </w:t>
      </w:r>
    </w:p>
    <w:p w:rsidR="00F04261"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b) 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w:t>
      </w:r>
      <w:r w:rsidRPr="001C2208">
        <w:rPr>
          <w:rStyle w:val="apple-converted-space"/>
          <w:color w:val="000000"/>
          <w:szCs w:val="24"/>
          <w:shd w:val="clear" w:color="auto" w:fill="FFFFFF"/>
        </w:rPr>
        <w:t> </w:t>
      </w:r>
    </w:p>
    <w:p w:rsidR="00896304" w:rsidRPr="001C2208" w:rsidRDefault="00F04261"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c) ak je v technickom preukaze uvedená spotreba podľa osobitného predpisu</w:t>
      </w:r>
      <w:r w:rsidR="0058004F" w:rsidRPr="001C2208">
        <w:rPr>
          <w:color w:val="000000"/>
          <w:szCs w:val="24"/>
          <w:shd w:val="clear" w:color="auto" w:fill="FFFFFF"/>
        </w:rPr>
        <w:t xml:space="preserve"> </w:t>
      </w:r>
      <w:r w:rsidRPr="001C2208">
        <w:rPr>
          <w:color w:val="000000"/>
          <w:szCs w:val="24"/>
          <w:shd w:val="clear" w:color="auto" w:fill="FFFFFF"/>
        </w:rPr>
        <w:t>8a) v člen</w:t>
      </w:r>
      <w:r w:rsidR="000E2721" w:rsidRPr="001C2208">
        <w:rPr>
          <w:color w:val="000000"/>
          <w:szCs w:val="24"/>
          <w:shd w:val="clear" w:color="auto" w:fill="FFFFFF"/>
        </w:rPr>
        <w:t>ení na mestský cyklus, mimo</w:t>
      </w:r>
      <w:r w:rsidR="00975E8A" w:rsidRPr="001C2208">
        <w:rPr>
          <w:color w:val="000000"/>
          <w:szCs w:val="24"/>
          <w:shd w:val="clear" w:color="auto" w:fill="FFFFFF"/>
        </w:rPr>
        <w:t xml:space="preserve"> </w:t>
      </w:r>
      <w:r w:rsidR="000E2721" w:rsidRPr="001C2208">
        <w:rPr>
          <w:color w:val="000000"/>
          <w:szCs w:val="24"/>
          <w:shd w:val="clear" w:color="auto" w:fill="FFFFFF"/>
        </w:rPr>
        <w:t>mests</w:t>
      </w:r>
      <w:r w:rsidRPr="001C2208">
        <w:rPr>
          <w:color w:val="000000"/>
          <w:szCs w:val="24"/>
          <w:shd w:val="clear" w:color="auto" w:fill="FFFFFF"/>
        </w:rPr>
        <w:t>ký cyklus a kombinovaný cyklus, na výpočet sa použije spotreba zodpovedajúca príslušnému cyklu premávky alebo kombinácii jednotlivých cyklov premávky</w:t>
      </w:r>
    </w:p>
    <w:p w:rsidR="000E2721" w:rsidRPr="001C2208" w:rsidRDefault="00B03402" w:rsidP="00B03402">
      <w:pPr>
        <w:pStyle w:val="Odsekzoznamu"/>
        <w:spacing w:line="200" w:lineRule="atLeast"/>
        <w:ind w:left="791"/>
        <w:rPr>
          <w:color w:val="000000"/>
          <w:szCs w:val="24"/>
          <w:shd w:val="clear" w:color="auto" w:fill="FFFFFF"/>
        </w:rPr>
      </w:pPr>
      <w:r w:rsidRPr="001C2208">
        <w:rPr>
          <w:color w:val="000000"/>
          <w:szCs w:val="24"/>
          <w:shd w:val="clear" w:color="auto" w:fill="FFFFFF"/>
        </w:rPr>
        <w:t>Výsledná suma základnej náhrady sa zaokrúhľuje na najbližší eurocent nahor. Výsledná suma náhrady za spotrebované pohonné látky sa zaokrúhľuje na najbližší eurocent nahor.</w:t>
      </w:r>
    </w:p>
    <w:p w:rsidR="00896304" w:rsidRPr="001C2208" w:rsidRDefault="00B03402" w:rsidP="00B03402">
      <w:pPr>
        <w:pStyle w:val="Odsekzoznamu"/>
        <w:spacing w:line="200" w:lineRule="atLeast"/>
        <w:ind w:left="791"/>
        <w:rPr>
          <w:color w:val="000000"/>
          <w:szCs w:val="24"/>
          <w:shd w:val="clear" w:color="auto" w:fill="FFFFFF"/>
        </w:rPr>
      </w:pPr>
      <w:r w:rsidRPr="001C2208">
        <w:rPr>
          <w:color w:val="000000"/>
          <w:szCs w:val="24"/>
          <w:shd w:val="clear" w:color="auto" w:fill="FFFFFF"/>
        </w:rPr>
        <w:t>Zamestnávateľ môže so zamestnancom písomne dohodnúť poskytovanie náhrady za použitie cestného motorového vozidla v sume zodpovedajúcej cene cestovného lístka pravidelnej verejnej dopravy, ak m</w:t>
      </w:r>
      <w:r w:rsidR="00C650D9" w:rsidRPr="001C2208">
        <w:rPr>
          <w:color w:val="000000"/>
          <w:szCs w:val="24"/>
          <w:shd w:val="clear" w:color="auto" w:fill="FFFFFF"/>
        </w:rPr>
        <w:t>u</w:t>
      </w:r>
      <w:r w:rsidRPr="001C2208">
        <w:rPr>
          <w:color w:val="000000"/>
          <w:szCs w:val="24"/>
          <w:shd w:val="clear" w:color="auto" w:fill="FFFFFF"/>
        </w:rPr>
        <w:t xml:space="preserve"> nedá cestu príkazom.</w:t>
      </w:r>
    </w:p>
    <w:p w:rsidR="00896304" w:rsidRPr="001C2208" w:rsidRDefault="00374D01" w:rsidP="00374D01">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Náhrady podľa tohto zákona možno paušalizovať. Pri výpočte paušálnej sumy zamestnávateľ vychádza z priemerných podmienok rozhodujúcich na poskytovanie náhrad zamestnancovi alebo skupine zamestnancov.</w:t>
      </w:r>
    </w:p>
    <w:p w:rsidR="00896304" w:rsidRPr="001C2208" w:rsidRDefault="00374D01"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Náhrada cestovných výdavkov za miestnu pravidelnú verejnú dopravu patrí zamestnancovi v preukázanej sume alebo v paušálnej sume určenej zamestnávateľom, alebo v sume určenej zamestnávateľom podľa ceny cestovného lístka, ktorá platila v čase uskutočnenia pracovnej cesty.</w:t>
      </w:r>
    </w:p>
    <w:p w:rsidR="00FB458B" w:rsidRPr="001C2208" w:rsidRDefault="00FB458B" w:rsidP="0036451F">
      <w:pPr>
        <w:spacing w:line="200" w:lineRule="atLeast"/>
        <w:jc w:val="both"/>
        <w:rPr>
          <w:rFonts w:eastAsia="Times New Roman"/>
          <w:b/>
          <w:bCs/>
          <w:caps/>
          <w:szCs w:val="24"/>
          <w:lang w:eastAsia="ar-SA"/>
        </w:rPr>
      </w:pPr>
    </w:p>
    <w:p w:rsidR="006A6B1C" w:rsidRDefault="006A6B1C" w:rsidP="0036451F">
      <w:pPr>
        <w:spacing w:line="200" w:lineRule="atLeast"/>
        <w:jc w:val="both"/>
        <w:rPr>
          <w:rFonts w:eastAsia="Times New Roman"/>
          <w:b/>
          <w:bCs/>
          <w:caps/>
          <w:szCs w:val="24"/>
          <w:lang w:eastAsia="ar-SA"/>
        </w:rPr>
      </w:pPr>
    </w:p>
    <w:p w:rsidR="0058004F" w:rsidRPr="001C2208" w:rsidRDefault="00732373" w:rsidP="0036451F">
      <w:pPr>
        <w:spacing w:line="200" w:lineRule="atLeast"/>
        <w:jc w:val="both"/>
        <w:rPr>
          <w:b/>
          <w:color w:val="000000"/>
          <w:sz w:val="23"/>
          <w:szCs w:val="23"/>
          <w:shd w:val="clear" w:color="auto" w:fill="FFFFFF"/>
        </w:rPr>
      </w:pPr>
      <w:r w:rsidRPr="001C2208">
        <w:rPr>
          <w:rFonts w:eastAsia="Times New Roman"/>
          <w:b/>
          <w:bCs/>
          <w:caps/>
          <w:szCs w:val="24"/>
          <w:lang w:eastAsia="ar-SA"/>
        </w:rPr>
        <w:t>1</w:t>
      </w:r>
      <w:r w:rsidR="00E46B57" w:rsidRPr="001C2208">
        <w:rPr>
          <w:rFonts w:eastAsia="Times New Roman"/>
          <w:b/>
          <w:bCs/>
          <w:caps/>
          <w:szCs w:val="24"/>
          <w:lang w:eastAsia="ar-SA"/>
        </w:rPr>
        <w:t>3</w:t>
      </w:r>
      <w:r w:rsidR="001129B4">
        <w:rPr>
          <w:rFonts w:eastAsia="Times New Roman"/>
          <w:b/>
          <w:bCs/>
          <w:caps/>
          <w:szCs w:val="24"/>
          <w:lang w:eastAsia="ar-SA"/>
        </w:rPr>
        <w:t xml:space="preserve"> </w:t>
      </w:r>
      <w:r w:rsidRPr="001C2208">
        <w:rPr>
          <w:color w:val="000000"/>
          <w:sz w:val="23"/>
          <w:szCs w:val="23"/>
          <w:shd w:val="clear" w:color="auto" w:fill="FFFFFF"/>
        </w:rPr>
        <w:t xml:space="preserve"> </w:t>
      </w:r>
      <w:r w:rsidR="0058004F" w:rsidRPr="001C2208">
        <w:rPr>
          <w:b/>
          <w:color w:val="000000"/>
          <w:sz w:val="23"/>
          <w:szCs w:val="23"/>
          <w:shd w:val="clear" w:color="auto" w:fill="FFFFFF"/>
        </w:rPr>
        <w:t>VÝBER DODÁVATEĽA – PRIESKUM TRHU</w:t>
      </w:r>
    </w:p>
    <w:p w:rsidR="0058004F" w:rsidRPr="001C2208" w:rsidRDefault="0058004F" w:rsidP="0036451F">
      <w:pPr>
        <w:spacing w:line="200" w:lineRule="atLeast"/>
        <w:jc w:val="both"/>
        <w:rPr>
          <w:b/>
          <w:color w:val="000000"/>
          <w:sz w:val="23"/>
          <w:szCs w:val="23"/>
          <w:shd w:val="clear" w:color="auto" w:fill="FFFFFF"/>
        </w:rPr>
      </w:pPr>
    </w:p>
    <w:p w:rsidR="002F1950" w:rsidRPr="001C2208" w:rsidRDefault="00110CBC" w:rsidP="00805EDE">
      <w:pPr>
        <w:spacing w:line="200" w:lineRule="atLeast"/>
        <w:ind w:firstLine="708"/>
        <w:jc w:val="both"/>
        <w:rPr>
          <w:color w:val="000000"/>
          <w:sz w:val="23"/>
          <w:szCs w:val="23"/>
          <w:shd w:val="clear" w:color="auto" w:fill="FFFFFF"/>
        </w:rPr>
      </w:pPr>
      <w:r w:rsidRPr="00C7544B">
        <w:rPr>
          <w:color w:val="000000"/>
          <w:sz w:val="23"/>
          <w:szCs w:val="23"/>
          <w:shd w:val="clear" w:color="auto" w:fill="FFFFFF"/>
        </w:rPr>
        <w:t xml:space="preserve">-rieši samostatná </w:t>
      </w:r>
      <w:r w:rsidR="00961A48">
        <w:rPr>
          <w:color w:val="000000"/>
          <w:sz w:val="23"/>
          <w:szCs w:val="23"/>
          <w:shd w:val="clear" w:color="auto" w:fill="FFFFFF"/>
        </w:rPr>
        <w:t>S</w:t>
      </w:r>
      <w:r w:rsidRPr="00C7544B">
        <w:rPr>
          <w:color w:val="000000"/>
          <w:sz w:val="23"/>
          <w:szCs w:val="23"/>
          <w:shd w:val="clear" w:color="auto" w:fill="FFFFFF"/>
        </w:rPr>
        <w:t>mernica SAŠŠ o verejnom obstarávaní</w:t>
      </w:r>
      <w:r>
        <w:rPr>
          <w:color w:val="000000"/>
          <w:sz w:val="23"/>
          <w:szCs w:val="23"/>
          <w:shd w:val="clear" w:color="auto" w:fill="FFFFFF"/>
        </w:rPr>
        <w:t xml:space="preserve"> </w:t>
      </w:r>
    </w:p>
    <w:p w:rsidR="006A5A53" w:rsidRDefault="006A5A53" w:rsidP="005B653A">
      <w:pPr>
        <w:spacing w:line="200" w:lineRule="atLeast"/>
        <w:jc w:val="both"/>
        <w:rPr>
          <w:color w:val="000000"/>
          <w:sz w:val="23"/>
          <w:szCs w:val="23"/>
          <w:shd w:val="clear" w:color="auto" w:fill="FFFFFF"/>
        </w:rPr>
      </w:pPr>
    </w:p>
    <w:p w:rsidR="006707B4" w:rsidRDefault="006707B4" w:rsidP="005B653A">
      <w:pPr>
        <w:spacing w:line="200" w:lineRule="atLeast"/>
        <w:jc w:val="both"/>
        <w:rPr>
          <w:b/>
          <w:color w:val="000000"/>
          <w:szCs w:val="24"/>
          <w:shd w:val="clear" w:color="auto" w:fill="FFFFFF"/>
        </w:rPr>
      </w:pPr>
    </w:p>
    <w:p w:rsidR="00392CAE" w:rsidRPr="006A5A53" w:rsidRDefault="00037A97" w:rsidP="005B653A">
      <w:pPr>
        <w:spacing w:line="200" w:lineRule="atLeast"/>
        <w:jc w:val="both"/>
        <w:rPr>
          <w:color w:val="000000"/>
          <w:szCs w:val="24"/>
          <w:shd w:val="clear" w:color="auto" w:fill="FFFFFF"/>
        </w:rPr>
      </w:pPr>
      <w:r w:rsidRPr="006A5A53">
        <w:rPr>
          <w:b/>
          <w:color w:val="000000"/>
          <w:szCs w:val="24"/>
          <w:shd w:val="clear" w:color="auto" w:fill="FFFFFF"/>
        </w:rPr>
        <w:t>14</w:t>
      </w:r>
      <w:r w:rsidR="001129B4" w:rsidRPr="006A5A53">
        <w:rPr>
          <w:b/>
          <w:color w:val="000000"/>
          <w:szCs w:val="24"/>
          <w:shd w:val="clear" w:color="auto" w:fill="FFFFFF"/>
        </w:rPr>
        <w:t xml:space="preserve"> </w:t>
      </w:r>
      <w:r w:rsidR="00392CAE" w:rsidRPr="006A5A53">
        <w:rPr>
          <w:b/>
          <w:color w:val="000000"/>
          <w:szCs w:val="24"/>
          <w:shd w:val="clear" w:color="auto" w:fill="FFFFFF"/>
        </w:rPr>
        <w:t>DOVOLENKA</w:t>
      </w:r>
    </w:p>
    <w:p w:rsidR="00392CAE" w:rsidRPr="001C2208" w:rsidRDefault="00392CAE" w:rsidP="005B653A">
      <w:pPr>
        <w:spacing w:line="200" w:lineRule="atLeast"/>
        <w:ind w:left="284" w:hanging="284"/>
        <w:jc w:val="both"/>
        <w:rPr>
          <w:color w:val="000000"/>
          <w:sz w:val="23"/>
          <w:szCs w:val="23"/>
          <w:shd w:val="clear" w:color="auto" w:fill="FFFFFF"/>
        </w:rPr>
      </w:pPr>
    </w:p>
    <w:p w:rsidR="0058004F" w:rsidRPr="001C2208" w:rsidRDefault="00DA5EF0" w:rsidP="005B653A">
      <w:pPr>
        <w:spacing w:line="200" w:lineRule="atLeast"/>
        <w:jc w:val="both"/>
        <w:rPr>
          <w:color w:val="000000"/>
          <w:sz w:val="23"/>
          <w:szCs w:val="23"/>
          <w:shd w:val="clear" w:color="auto" w:fill="FFFFFF"/>
        </w:rPr>
      </w:pPr>
      <w:r w:rsidRPr="00DA5EF0">
        <w:rPr>
          <w:color w:val="000000"/>
          <w:sz w:val="23"/>
          <w:szCs w:val="23"/>
          <w:shd w:val="clear" w:color="auto" w:fill="FFFFFF"/>
        </w:rPr>
        <w:t>Nárok na dovolenku má každý zamestnanec, ktorý odpracoval aspoň 60 dní za kalendárny rok.</w:t>
      </w:r>
      <w:r>
        <w:rPr>
          <w:color w:val="000000"/>
          <w:sz w:val="23"/>
          <w:szCs w:val="23"/>
          <w:shd w:val="clear" w:color="auto" w:fill="FFFFFF"/>
        </w:rPr>
        <w:t xml:space="preserve"> </w:t>
      </w:r>
      <w:r w:rsidR="00392CAE" w:rsidRPr="001C2208">
        <w:rPr>
          <w:color w:val="000000"/>
          <w:sz w:val="23"/>
          <w:szCs w:val="23"/>
          <w:shd w:val="clear" w:color="auto" w:fill="FFFFFF"/>
        </w:rPr>
        <w:t>Slúži predovšetkým na</w:t>
      </w:r>
      <w:r w:rsidR="006D18F1">
        <w:rPr>
          <w:color w:val="000000"/>
          <w:sz w:val="23"/>
          <w:szCs w:val="23"/>
          <w:shd w:val="clear" w:color="auto" w:fill="FFFFFF"/>
        </w:rPr>
        <w:t xml:space="preserve"> oddych</w:t>
      </w:r>
      <w:r w:rsidR="006A5356">
        <w:rPr>
          <w:color w:val="000000"/>
          <w:sz w:val="23"/>
          <w:szCs w:val="23"/>
          <w:shd w:val="clear" w:color="auto" w:fill="FFFFFF"/>
        </w:rPr>
        <w:t>,</w:t>
      </w:r>
      <w:r w:rsidR="006D18F1">
        <w:rPr>
          <w:color w:val="000000"/>
          <w:sz w:val="23"/>
          <w:szCs w:val="23"/>
          <w:shd w:val="clear" w:color="auto" w:fill="FFFFFF"/>
        </w:rPr>
        <w:t xml:space="preserve"> </w:t>
      </w:r>
      <w:r w:rsidR="00392CAE" w:rsidRPr="001C2208">
        <w:rPr>
          <w:color w:val="000000"/>
          <w:sz w:val="23"/>
          <w:szCs w:val="23"/>
          <w:shd w:val="clear" w:color="auto" w:fill="FFFFFF"/>
        </w:rPr>
        <w:t xml:space="preserve"> regeneráciu </w:t>
      </w:r>
      <w:r w:rsidR="006A5356">
        <w:rPr>
          <w:color w:val="000000"/>
          <w:sz w:val="23"/>
          <w:szCs w:val="23"/>
          <w:shd w:val="clear" w:color="auto" w:fill="FFFFFF"/>
        </w:rPr>
        <w:t xml:space="preserve"> a zotavenie </w:t>
      </w:r>
      <w:r w:rsidR="00392CAE" w:rsidRPr="001C2208">
        <w:rPr>
          <w:color w:val="000000"/>
          <w:sz w:val="23"/>
          <w:szCs w:val="23"/>
          <w:shd w:val="clear" w:color="auto" w:fill="FFFFFF"/>
        </w:rPr>
        <w:t>zamestnanca. Počas čerpania dovolenky zamestnanec dostáva plat, ktorý sa vypočíta z priemernej mzdy z predošlého ročného kvartálu.</w:t>
      </w:r>
    </w:p>
    <w:p w:rsidR="00037A97" w:rsidRPr="001C2208" w:rsidRDefault="00037A97" w:rsidP="005B653A">
      <w:pPr>
        <w:spacing w:line="200" w:lineRule="atLeast"/>
        <w:ind w:left="284" w:hanging="284"/>
        <w:jc w:val="both"/>
        <w:rPr>
          <w:color w:val="000000"/>
          <w:sz w:val="23"/>
          <w:szCs w:val="23"/>
          <w:shd w:val="clear" w:color="auto" w:fill="FFFFFF"/>
        </w:rPr>
      </w:pPr>
    </w:p>
    <w:p w:rsidR="006D18F1" w:rsidRPr="00C7544B" w:rsidRDefault="006D18F1" w:rsidP="006D18F1">
      <w:pPr>
        <w:spacing w:line="200" w:lineRule="atLeast"/>
        <w:jc w:val="both"/>
        <w:rPr>
          <w:color w:val="000000"/>
          <w:sz w:val="23"/>
          <w:szCs w:val="23"/>
          <w:shd w:val="clear" w:color="auto" w:fill="FFFFFF"/>
        </w:rPr>
      </w:pPr>
      <w:r w:rsidRPr="00C7544B">
        <w:rPr>
          <w:color w:val="000000"/>
          <w:sz w:val="23"/>
          <w:szCs w:val="23"/>
          <w:shd w:val="clear" w:color="auto" w:fill="FFFFFF"/>
        </w:rPr>
        <w:t xml:space="preserve">Základným pravidlom je, že čerpanie dovolenky určuje zamestnávateľ po prerokovaní so zamestnancom podľa vytvoreného plánu dovoleniek určeného s predchádzajúcim dohovorom so zamestnancom. </w:t>
      </w:r>
      <w:r w:rsidR="00671BD2" w:rsidRPr="00C7544B">
        <w:rPr>
          <w:color w:val="000000"/>
          <w:sz w:val="23"/>
          <w:szCs w:val="23"/>
          <w:shd w:val="clear" w:color="auto" w:fill="FFFFFF"/>
        </w:rPr>
        <w:t>Z</w:t>
      </w:r>
      <w:r w:rsidRPr="00C7544B">
        <w:rPr>
          <w:color w:val="000000"/>
          <w:sz w:val="23"/>
          <w:szCs w:val="23"/>
          <w:shd w:val="clear" w:color="auto" w:fill="FFFFFF"/>
        </w:rPr>
        <w:t xml:space="preserve">amestnanec </w:t>
      </w:r>
      <w:r w:rsidR="00671BD2" w:rsidRPr="00C7544B">
        <w:rPr>
          <w:color w:val="000000"/>
          <w:sz w:val="23"/>
          <w:szCs w:val="23"/>
          <w:shd w:val="clear" w:color="auto" w:fill="FFFFFF"/>
        </w:rPr>
        <w:t>by mal</w:t>
      </w:r>
      <w:r w:rsidRPr="00C7544B">
        <w:rPr>
          <w:color w:val="000000"/>
          <w:sz w:val="23"/>
          <w:szCs w:val="23"/>
          <w:shd w:val="clear" w:color="auto" w:fill="FFFFFF"/>
        </w:rPr>
        <w:t xml:space="preserve"> dovolenku vyčerpať spravidla vcelku a do konca kalendárneho roka. Zamestnávateľ je povinný určiť zamestnancovi čerpanie aspoň štyroch týždňov dovolenky v kalendárnom roku, ak má na ne nárok, a ak určeniu čerpania dovolenky nebránia prekážky v práci na strane zamestnanca.</w:t>
      </w:r>
    </w:p>
    <w:p w:rsidR="006D18F1" w:rsidRPr="00C7544B" w:rsidRDefault="006D18F1" w:rsidP="00671BD2">
      <w:pPr>
        <w:spacing w:line="200" w:lineRule="atLeast"/>
        <w:jc w:val="both"/>
        <w:rPr>
          <w:color w:val="000000"/>
          <w:sz w:val="23"/>
          <w:szCs w:val="23"/>
          <w:shd w:val="clear" w:color="auto" w:fill="FFFFFF"/>
        </w:rPr>
      </w:pPr>
      <w:r w:rsidRPr="00C7544B">
        <w:rPr>
          <w:color w:val="000000"/>
          <w:sz w:val="23"/>
          <w:szCs w:val="23"/>
          <w:shd w:val="clear" w:color="auto" w:fill="FFFFFF"/>
        </w:rPr>
        <w:t>Pri určovaní dovolenky je potrebné prihliadať na úlohy zamestnávateľa a na oprávnené záujmy zamestnanca.</w:t>
      </w:r>
    </w:p>
    <w:p w:rsidR="006D18F1" w:rsidRPr="00C7544B" w:rsidRDefault="006D18F1" w:rsidP="006D18F1">
      <w:pPr>
        <w:spacing w:line="200" w:lineRule="atLeast"/>
        <w:ind w:left="284" w:hanging="284"/>
        <w:jc w:val="both"/>
        <w:rPr>
          <w:color w:val="000000"/>
          <w:sz w:val="23"/>
          <w:szCs w:val="23"/>
          <w:shd w:val="clear" w:color="auto" w:fill="FFFFFF"/>
        </w:rPr>
      </w:pPr>
    </w:p>
    <w:p w:rsidR="00822387" w:rsidRDefault="006D18F1" w:rsidP="00583372">
      <w:pPr>
        <w:spacing w:line="200" w:lineRule="atLeast"/>
        <w:jc w:val="both"/>
        <w:rPr>
          <w:color w:val="000000"/>
          <w:sz w:val="23"/>
          <w:szCs w:val="23"/>
          <w:shd w:val="clear" w:color="auto" w:fill="FFFFFF"/>
        </w:rPr>
      </w:pPr>
      <w:r w:rsidRPr="00C7544B">
        <w:rPr>
          <w:color w:val="000000"/>
          <w:sz w:val="23"/>
          <w:szCs w:val="23"/>
          <w:shd w:val="clear" w:color="auto" w:fill="FFFFFF"/>
        </w:rPr>
        <w:t xml:space="preserve">Ak sa poskytuje dovolenka v niekoľkých častiach, musí byť aspoň jedna časť najmenej dva týždne, ak sa zamestnanec so zamestnávateľom nedohodne inak. Čerpanie dovolenky je zamestnávateľ povinný oznámiť zamestnancovi aspoň 14 dní vopred. Toto obdobie môže byť </w:t>
      </w:r>
      <w:r w:rsidRPr="00C7544B">
        <w:rPr>
          <w:color w:val="000000"/>
          <w:sz w:val="23"/>
          <w:szCs w:val="23"/>
          <w:shd w:val="clear" w:color="auto" w:fill="FFFFFF"/>
        </w:rPr>
        <w:lastRenderedPageBreak/>
        <w:t>výnimočne skrátené so súhlasom zamestnanca, čo ustanovuje § 111 ods. 5 Zákonníka práce.</w:t>
      </w:r>
    </w:p>
    <w:p w:rsidR="00AE15BF" w:rsidRDefault="00AE15BF" w:rsidP="00583372">
      <w:pPr>
        <w:spacing w:line="200" w:lineRule="atLeast"/>
        <w:jc w:val="both"/>
        <w:rPr>
          <w:color w:val="000000"/>
          <w:sz w:val="23"/>
          <w:szCs w:val="23"/>
          <w:shd w:val="clear" w:color="auto" w:fill="FFFFFF"/>
        </w:rPr>
      </w:pPr>
    </w:p>
    <w:p w:rsidR="00037A97"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Počet dní:</w:t>
      </w:r>
    </w:p>
    <w:p w:rsidR="00037A97"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Minimálne 20 dní pre každého zamestnaného človeka.</w:t>
      </w:r>
    </w:p>
    <w:p w:rsidR="0058004F"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Minimálne 25 dní pre zamestnanca, ktorý dovŕšil vek 33 rokov.</w:t>
      </w:r>
    </w:p>
    <w:p w:rsidR="00037A97" w:rsidRPr="001C2208" w:rsidRDefault="00037A97" w:rsidP="005B653A">
      <w:pPr>
        <w:spacing w:line="200" w:lineRule="atLeast"/>
        <w:ind w:left="284" w:hanging="284"/>
        <w:jc w:val="both"/>
        <w:rPr>
          <w:color w:val="000000"/>
          <w:sz w:val="23"/>
          <w:szCs w:val="23"/>
          <w:shd w:val="clear" w:color="auto" w:fill="FFFFFF"/>
        </w:rPr>
      </w:pPr>
    </w:p>
    <w:p w:rsidR="00037A97" w:rsidRDefault="004D102D" w:rsidP="009E54EC">
      <w:pPr>
        <w:spacing w:line="200" w:lineRule="atLeast"/>
        <w:jc w:val="both"/>
        <w:rPr>
          <w:color w:val="000000"/>
          <w:sz w:val="23"/>
          <w:szCs w:val="23"/>
          <w:shd w:val="clear" w:color="auto" w:fill="FFFFFF"/>
        </w:rPr>
      </w:pPr>
      <w:r w:rsidRPr="001C2208">
        <w:rPr>
          <w:color w:val="000000"/>
          <w:sz w:val="23"/>
          <w:szCs w:val="23"/>
          <w:shd w:val="clear" w:color="auto" w:fill="FFFFFF"/>
        </w:rPr>
        <w:t xml:space="preserve">Nevyčerpanú dovolenku s predošlého roku zamestnanci musia vyčerpať  najneskôr do konca nasledujúce roku. Ak tak nespravia </w:t>
      </w:r>
      <w:r w:rsidR="009E54EC" w:rsidRPr="001C2208">
        <w:rPr>
          <w:color w:val="000000"/>
          <w:sz w:val="23"/>
          <w:szCs w:val="23"/>
          <w:shd w:val="clear" w:color="auto" w:fill="FFFFFF"/>
        </w:rPr>
        <w:t xml:space="preserve">zamestnávateľ poskytne zamestnancovi náhradu mzdy v sume jeho priemerného zárobku iba za tú časť dovolenky, ktorá presahuje štyri týždne základnej výmery dovolenky </w:t>
      </w:r>
      <w:r w:rsidR="0062703E">
        <w:rPr>
          <w:color w:val="000000"/>
          <w:sz w:val="23"/>
          <w:szCs w:val="23"/>
          <w:shd w:val="clear" w:color="auto" w:fill="FFFFFF"/>
        </w:rPr>
        <w:t>.</w:t>
      </w:r>
    </w:p>
    <w:p w:rsidR="00510DC4" w:rsidRDefault="00510DC4" w:rsidP="009E54EC">
      <w:pPr>
        <w:spacing w:line="200" w:lineRule="atLeast"/>
        <w:jc w:val="both"/>
        <w:rPr>
          <w:color w:val="000000"/>
          <w:sz w:val="23"/>
          <w:szCs w:val="23"/>
          <w:shd w:val="clear" w:color="auto" w:fill="FFFFFF"/>
        </w:rPr>
      </w:pPr>
    </w:p>
    <w:p w:rsidR="00193185" w:rsidRDefault="00510DC4" w:rsidP="009E54EC">
      <w:pPr>
        <w:spacing w:line="200" w:lineRule="atLeast"/>
        <w:jc w:val="both"/>
        <w:rPr>
          <w:color w:val="000000"/>
          <w:sz w:val="23"/>
          <w:szCs w:val="23"/>
          <w:shd w:val="clear" w:color="auto" w:fill="FFFFFF"/>
        </w:rPr>
      </w:pPr>
      <w:r w:rsidRPr="00C7544B">
        <w:rPr>
          <w:color w:val="000000"/>
          <w:sz w:val="23"/>
          <w:szCs w:val="23"/>
          <w:shd w:val="clear" w:color="auto" w:fill="FFFFFF"/>
        </w:rPr>
        <w:t>Problematika dovolenky je upravená v ustanoveniach § 100 až § 117 zákona č. 311/2001 Z. z. Zákonníka práce v znení neskorších predpisov</w:t>
      </w:r>
      <w:r w:rsidR="0062703E" w:rsidRPr="00C7544B">
        <w:rPr>
          <w:color w:val="000000"/>
          <w:sz w:val="23"/>
          <w:szCs w:val="23"/>
          <w:shd w:val="clear" w:color="auto" w:fill="FFFFFF"/>
        </w:rPr>
        <w:t>.</w:t>
      </w:r>
    </w:p>
    <w:p w:rsidR="00C7544B" w:rsidRPr="001C2208" w:rsidRDefault="00C7544B" w:rsidP="009E54EC">
      <w:pPr>
        <w:spacing w:line="200" w:lineRule="atLeast"/>
        <w:jc w:val="both"/>
        <w:rPr>
          <w:color w:val="000000"/>
          <w:sz w:val="23"/>
          <w:szCs w:val="23"/>
          <w:shd w:val="clear" w:color="auto" w:fill="FFFFFF"/>
        </w:rPr>
      </w:pPr>
    </w:p>
    <w:p w:rsidR="00732373" w:rsidRPr="006A5A53" w:rsidRDefault="00037A97" w:rsidP="0036451F">
      <w:pPr>
        <w:spacing w:line="200" w:lineRule="atLeast"/>
        <w:jc w:val="both"/>
        <w:rPr>
          <w:b/>
          <w:color w:val="000000"/>
          <w:szCs w:val="24"/>
          <w:shd w:val="clear" w:color="auto" w:fill="FFFFFF"/>
        </w:rPr>
      </w:pPr>
      <w:r w:rsidRPr="006A5A53">
        <w:rPr>
          <w:b/>
          <w:color w:val="000000"/>
          <w:szCs w:val="24"/>
          <w:shd w:val="clear" w:color="auto" w:fill="FFFFFF"/>
        </w:rPr>
        <w:t>15</w:t>
      </w:r>
      <w:r w:rsidR="00732373" w:rsidRPr="006A5A53">
        <w:rPr>
          <w:b/>
          <w:color w:val="000000"/>
          <w:szCs w:val="24"/>
          <w:shd w:val="clear" w:color="auto" w:fill="FFFFFF"/>
        </w:rPr>
        <w:t xml:space="preserve">  DISPONOVANIE S FINANCIAMI SAŠŠ</w:t>
      </w:r>
    </w:p>
    <w:p w:rsidR="00732373" w:rsidRPr="001C2208" w:rsidRDefault="00732373" w:rsidP="0036451F">
      <w:pPr>
        <w:spacing w:line="200" w:lineRule="atLeast"/>
        <w:jc w:val="both"/>
        <w:rPr>
          <w:color w:val="000000"/>
          <w:sz w:val="23"/>
          <w:szCs w:val="23"/>
          <w:shd w:val="clear" w:color="auto" w:fill="FFFFFF"/>
        </w:rPr>
      </w:pPr>
    </w:p>
    <w:p w:rsidR="00E46B57" w:rsidRPr="001C2208" w:rsidRDefault="00732373" w:rsidP="0036451F">
      <w:pPr>
        <w:spacing w:line="200" w:lineRule="atLeast"/>
        <w:jc w:val="both"/>
        <w:rPr>
          <w:color w:val="000000"/>
          <w:sz w:val="23"/>
          <w:szCs w:val="23"/>
          <w:shd w:val="clear" w:color="auto" w:fill="FFFFFF"/>
        </w:rPr>
      </w:pPr>
      <w:r w:rsidRPr="001C2208">
        <w:rPr>
          <w:color w:val="000000"/>
          <w:sz w:val="23"/>
          <w:szCs w:val="23"/>
          <w:shd w:val="clear" w:color="auto" w:fill="FFFFFF"/>
        </w:rPr>
        <w:t>Generálny sekretár</w:t>
      </w:r>
      <w:r w:rsidR="00535A93">
        <w:rPr>
          <w:color w:val="000000"/>
          <w:sz w:val="23"/>
          <w:szCs w:val="23"/>
          <w:shd w:val="clear" w:color="auto" w:fill="FFFFFF"/>
        </w:rPr>
        <w:t xml:space="preserve"> SAŠŠ</w:t>
      </w:r>
      <w:r w:rsidRPr="001C2208">
        <w:rPr>
          <w:color w:val="000000"/>
          <w:sz w:val="23"/>
          <w:szCs w:val="23"/>
          <w:shd w:val="clear" w:color="auto" w:fill="FFFFFF"/>
        </w:rPr>
        <w:t xml:space="preserve"> </w:t>
      </w:r>
      <w:r w:rsidR="00E46B57" w:rsidRPr="001C2208">
        <w:rPr>
          <w:color w:val="000000"/>
          <w:sz w:val="23"/>
          <w:szCs w:val="23"/>
          <w:shd w:val="clear" w:color="auto" w:fill="FFFFFF"/>
        </w:rPr>
        <w:tab/>
      </w:r>
      <w:r w:rsidR="00DE429E">
        <w:rPr>
          <w:color w:val="000000"/>
          <w:sz w:val="23"/>
          <w:szCs w:val="23"/>
          <w:shd w:val="clear" w:color="auto" w:fill="FFFFFF"/>
        </w:rPr>
        <w:tab/>
      </w:r>
      <w:r w:rsidR="00E46B57" w:rsidRPr="001C2208">
        <w:rPr>
          <w:color w:val="000000"/>
          <w:sz w:val="23"/>
          <w:szCs w:val="23"/>
          <w:shd w:val="clear" w:color="auto" w:fill="FFFFFF"/>
        </w:rPr>
        <w:t xml:space="preserve">do </w:t>
      </w:r>
      <w:r w:rsidR="00E46B57" w:rsidRPr="001C2208">
        <w:rPr>
          <w:color w:val="000000"/>
          <w:sz w:val="23"/>
          <w:szCs w:val="23"/>
          <w:shd w:val="clear" w:color="auto" w:fill="FFFFFF"/>
        </w:rPr>
        <w:tab/>
      </w:r>
      <w:r w:rsidR="00413861" w:rsidRPr="001C2208">
        <w:rPr>
          <w:color w:val="000000"/>
          <w:sz w:val="23"/>
          <w:szCs w:val="23"/>
          <w:shd w:val="clear" w:color="auto" w:fill="FFFFFF"/>
        </w:rPr>
        <w:t>5</w:t>
      </w:r>
      <w:r w:rsidR="00E46B57" w:rsidRPr="001C2208">
        <w:rPr>
          <w:color w:val="000000"/>
          <w:sz w:val="23"/>
          <w:szCs w:val="23"/>
          <w:shd w:val="clear" w:color="auto" w:fill="FFFFFF"/>
        </w:rPr>
        <w:t>.000 eur</w:t>
      </w:r>
    </w:p>
    <w:p w:rsidR="00E46B57" w:rsidRPr="001C2208" w:rsidRDefault="00E46B57" w:rsidP="0036451F">
      <w:pPr>
        <w:spacing w:line="200" w:lineRule="atLeast"/>
        <w:jc w:val="both"/>
        <w:rPr>
          <w:color w:val="000000"/>
          <w:sz w:val="23"/>
          <w:szCs w:val="23"/>
          <w:shd w:val="clear" w:color="auto" w:fill="FFFFFF"/>
        </w:rPr>
      </w:pPr>
      <w:r w:rsidRPr="001C2208">
        <w:rPr>
          <w:color w:val="000000"/>
          <w:sz w:val="23"/>
          <w:szCs w:val="23"/>
          <w:shd w:val="clear" w:color="auto" w:fill="FFFFFF"/>
        </w:rPr>
        <w:t xml:space="preserve">Predseda SAŠŠ      </w:t>
      </w:r>
      <w:r w:rsidRPr="001C2208">
        <w:rPr>
          <w:color w:val="000000"/>
          <w:sz w:val="23"/>
          <w:szCs w:val="23"/>
          <w:shd w:val="clear" w:color="auto" w:fill="FFFFFF"/>
        </w:rPr>
        <w:tab/>
      </w:r>
      <w:r w:rsidR="00DE429E">
        <w:rPr>
          <w:color w:val="000000"/>
          <w:sz w:val="23"/>
          <w:szCs w:val="23"/>
          <w:shd w:val="clear" w:color="auto" w:fill="FFFFFF"/>
        </w:rPr>
        <w:tab/>
      </w:r>
      <w:r w:rsidR="00535A93">
        <w:rPr>
          <w:color w:val="000000"/>
          <w:sz w:val="23"/>
          <w:szCs w:val="23"/>
          <w:shd w:val="clear" w:color="auto" w:fill="FFFFFF"/>
        </w:rPr>
        <w:tab/>
      </w:r>
      <w:r w:rsidRPr="001C2208">
        <w:rPr>
          <w:color w:val="000000"/>
          <w:sz w:val="23"/>
          <w:szCs w:val="23"/>
          <w:shd w:val="clear" w:color="auto" w:fill="FFFFFF"/>
        </w:rPr>
        <w:t xml:space="preserve">do </w:t>
      </w:r>
      <w:r w:rsidRPr="001C2208">
        <w:rPr>
          <w:color w:val="000000"/>
          <w:sz w:val="23"/>
          <w:szCs w:val="23"/>
          <w:shd w:val="clear" w:color="auto" w:fill="FFFFFF"/>
        </w:rPr>
        <w:tab/>
      </w:r>
      <w:r w:rsidR="00413861" w:rsidRPr="001C2208">
        <w:rPr>
          <w:color w:val="000000"/>
          <w:sz w:val="23"/>
          <w:szCs w:val="23"/>
          <w:shd w:val="clear" w:color="auto" w:fill="FFFFFF"/>
        </w:rPr>
        <w:t>1</w:t>
      </w:r>
      <w:r w:rsidRPr="001C2208">
        <w:rPr>
          <w:color w:val="000000"/>
          <w:sz w:val="23"/>
          <w:szCs w:val="23"/>
          <w:shd w:val="clear" w:color="auto" w:fill="FFFFFF"/>
        </w:rPr>
        <w:t>5.000 eur</w:t>
      </w:r>
    </w:p>
    <w:p w:rsidR="0036451F" w:rsidRPr="001C2208" w:rsidRDefault="00E46B57" w:rsidP="0036451F">
      <w:pPr>
        <w:spacing w:line="200" w:lineRule="atLeast"/>
        <w:jc w:val="both"/>
        <w:rPr>
          <w:color w:val="000000"/>
          <w:sz w:val="23"/>
          <w:szCs w:val="23"/>
          <w:shd w:val="clear" w:color="auto" w:fill="FFFFFF"/>
        </w:rPr>
      </w:pPr>
      <w:r w:rsidRPr="001C2208">
        <w:rPr>
          <w:color w:val="000000"/>
          <w:sz w:val="23"/>
          <w:szCs w:val="23"/>
          <w:shd w:val="clear" w:color="auto" w:fill="FFFFFF"/>
        </w:rPr>
        <w:t>P</w:t>
      </w:r>
      <w:r w:rsidR="00266A38">
        <w:rPr>
          <w:color w:val="000000"/>
          <w:sz w:val="23"/>
          <w:szCs w:val="23"/>
          <w:shd w:val="clear" w:color="auto" w:fill="FFFFFF"/>
        </w:rPr>
        <w:t xml:space="preserve">redsedníctvo </w:t>
      </w:r>
      <w:r w:rsidRPr="001C2208">
        <w:rPr>
          <w:color w:val="000000"/>
          <w:sz w:val="23"/>
          <w:szCs w:val="23"/>
          <w:shd w:val="clear" w:color="auto" w:fill="FFFFFF"/>
        </w:rPr>
        <w:t xml:space="preserve"> SAŠŠ</w:t>
      </w:r>
      <w:r w:rsidRPr="001C2208">
        <w:rPr>
          <w:color w:val="000000"/>
          <w:sz w:val="23"/>
          <w:szCs w:val="23"/>
          <w:shd w:val="clear" w:color="auto" w:fill="FFFFFF"/>
        </w:rPr>
        <w:tab/>
      </w:r>
      <w:r w:rsidRPr="001C2208">
        <w:rPr>
          <w:color w:val="000000"/>
          <w:sz w:val="23"/>
          <w:szCs w:val="23"/>
          <w:shd w:val="clear" w:color="auto" w:fill="FFFFFF"/>
        </w:rPr>
        <w:tab/>
      </w:r>
      <w:r w:rsidR="00535A93">
        <w:rPr>
          <w:color w:val="000000"/>
          <w:sz w:val="23"/>
          <w:szCs w:val="23"/>
          <w:shd w:val="clear" w:color="auto" w:fill="FFFFFF"/>
        </w:rPr>
        <w:tab/>
      </w:r>
      <w:r w:rsidRPr="001C2208">
        <w:rPr>
          <w:color w:val="000000"/>
          <w:sz w:val="23"/>
          <w:szCs w:val="23"/>
          <w:shd w:val="clear" w:color="auto" w:fill="FFFFFF"/>
        </w:rPr>
        <w:t>nad</w:t>
      </w:r>
      <w:r w:rsidR="00732373" w:rsidRPr="001C2208">
        <w:rPr>
          <w:color w:val="000000"/>
          <w:sz w:val="23"/>
          <w:szCs w:val="23"/>
          <w:shd w:val="clear" w:color="auto" w:fill="FFFFFF"/>
        </w:rPr>
        <w:t xml:space="preserve"> </w:t>
      </w:r>
      <w:r w:rsidRPr="001C2208">
        <w:rPr>
          <w:color w:val="000000"/>
          <w:sz w:val="23"/>
          <w:szCs w:val="23"/>
          <w:shd w:val="clear" w:color="auto" w:fill="FFFFFF"/>
        </w:rPr>
        <w:tab/>
      </w:r>
      <w:r w:rsidR="00413861" w:rsidRPr="001C2208">
        <w:rPr>
          <w:color w:val="000000"/>
          <w:sz w:val="23"/>
          <w:szCs w:val="23"/>
          <w:shd w:val="clear" w:color="auto" w:fill="FFFFFF"/>
        </w:rPr>
        <w:t>1</w:t>
      </w:r>
      <w:r w:rsidRPr="001C2208">
        <w:rPr>
          <w:color w:val="000000"/>
          <w:sz w:val="23"/>
          <w:szCs w:val="23"/>
          <w:shd w:val="clear" w:color="auto" w:fill="FFFFFF"/>
        </w:rPr>
        <w:t>5.000 eur</w:t>
      </w:r>
    </w:p>
    <w:p w:rsidR="008B4777" w:rsidRPr="001C2208" w:rsidRDefault="008B4777" w:rsidP="0036451F">
      <w:pPr>
        <w:spacing w:line="200" w:lineRule="atLeast"/>
        <w:jc w:val="both"/>
        <w:rPr>
          <w:rFonts w:ascii="Arial" w:hAnsi="Arial" w:cs="Arial"/>
          <w:color w:val="000000"/>
          <w:sz w:val="23"/>
          <w:szCs w:val="23"/>
          <w:shd w:val="clear" w:color="auto" w:fill="FFFFFF"/>
        </w:rPr>
      </w:pPr>
    </w:p>
    <w:p w:rsidR="006A6B1C" w:rsidRDefault="006A6B1C" w:rsidP="0036451F">
      <w:pPr>
        <w:spacing w:line="200" w:lineRule="atLeast"/>
        <w:ind w:firstLine="105"/>
        <w:jc w:val="both"/>
        <w:rPr>
          <w:rFonts w:eastAsia="Times New Roman"/>
          <w:b/>
          <w:bCs/>
          <w:caps/>
          <w:szCs w:val="24"/>
          <w:lang w:eastAsia="ar-SA"/>
        </w:rPr>
      </w:pPr>
    </w:p>
    <w:p w:rsidR="0036451F" w:rsidRPr="001C2208" w:rsidRDefault="0036451F" w:rsidP="0036451F">
      <w:pPr>
        <w:spacing w:line="200" w:lineRule="atLeast"/>
        <w:ind w:firstLine="105"/>
        <w:jc w:val="both"/>
        <w:rPr>
          <w:rFonts w:eastAsia="Times New Roman"/>
          <w:b/>
          <w:bCs/>
          <w:caps/>
          <w:szCs w:val="24"/>
          <w:lang w:eastAsia="ar-SA"/>
        </w:rPr>
      </w:pPr>
      <w:r w:rsidRPr="001C2208">
        <w:rPr>
          <w:rFonts w:eastAsia="Times New Roman"/>
          <w:b/>
          <w:bCs/>
          <w:caps/>
          <w:szCs w:val="24"/>
          <w:lang w:eastAsia="ar-SA"/>
        </w:rPr>
        <w:t>1</w:t>
      </w:r>
      <w:r w:rsidR="008B20A5" w:rsidRPr="001C2208">
        <w:rPr>
          <w:rFonts w:eastAsia="Times New Roman"/>
          <w:b/>
          <w:bCs/>
          <w:caps/>
          <w:szCs w:val="24"/>
          <w:lang w:eastAsia="ar-SA"/>
        </w:rPr>
        <w:t>6</w:t>
      </w:r>
      <w:r w:rsidRPr="001C2208">
        <w:rPr>
          <w:rFonts w:eastAsia="Times New Roman"/>
          <w:b/>
          <w:bCs/>
          <w:caps/>
          <w:szCs w:val="24"/>
          <w:lang w:eastAsia="ar-SA"/>
        </w:rPr>
        <w:t xml:space="preserve">  </w:t>
      </w:r>
      <w:r w:rsidR="006A5A53">
        <w:rPr>
          <w:rFonts w:eastAsia="Times New Roman"/>
          <w:b/>
          <w:bCs/>
          <w:caps/>
          <w:szCs w:val="24"/>
          <w:lang w:eastAsia="ar-SA"/>
        </w:rPr>
        <w:t xml:space="preserve"> </w:t>
      </w:r>
      <w:r w:rsidRPr="001C2208">
        <w:rPr>
          <w:rFonts w:eastAsia="Times New Roman"/>
          <w:b/>
          <w:bCs/>
          <w:caps/>
          <w:szCs w:val="24"/>
          <w:lang w:eastAsia="ar-SA"/>
        </w:rPr>
        <w:t>podpisové záznamy zodpovedných zamestnancov</w:t>
      </w:r>
    </w:p>
    <w:p w:rsidR="0036451F" w:rsidRPr="001C2208" w:rsidRDefault="0036451F" w:rsidP="006F4D38">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Súčasťou smernice sú aj podpisové vzory osôb - pracovníkov oprávnených schvaľovať obchodné a účtovné prípady, preskúmať oprávnenosť prípadov a spracúvať účtovné doklady, narábať s peňažnými prostriedkami v hotovosti a v peňažnom ústave (banke). V prípade organizačných a personálnych zmien sa toto vymedzenie kompetencií aktualizuje.</w:t>
      </w:r>
    </w:p>
    <w:p w:rsidR="00FB458B" w:rsidRPr="001C2208" w:rsidRDefault="00FB458B" w:rsidP="00E46B57">
      <w:pPr>
        <w:spacing w:line="200" w:lineRule="atLeast"/>
        <w:jc w:val="both"/>
        <w:rPr>
          <w:b/>
          <w:color w:val="000000"/>
          <w:szCs w:val="24"/>
          <w:shd w:val="clear" w:color="auto" w:fill="FFFFFF"/>
        </w:rPr>
      </w:pPr>
    </w:p>
    <w:p w:rsidR="00896304" w:rsidRPr="001C2208" w:rsidRDefault="008B20A5" w:rsidP="00E46B57">
      <w:pPr>
        <w:spacing w:line="200" w:lineRule="atLeast"/>
        <w:jc w:val="both"/>
        <w:rPr>
          <w:b/>
          <w:color w:val="000000"/>
          <w:szCs w:val="24"/>
          <w:shd w:val="clear" w:color="auto" w:fill="FFFFFF"/>
        </w:rPr>
      </w:pPr>
      <w:r w:rsidRPr="001C2208">
        <w:rPr>
          <w:b/>
          <w:color w:val="000000"/>
          <w:szCs w:val="24"/>
          <w:shd w:val="clear" w:color="auto" w:fill="FFFFFF"/>
        </w:rPr>
        <w:t>17</w:t>
      </w:r>
      <w:r w:rsidR="006A5A53">
        <w:rPr>
          <w:b/>
          <w:color w:val="000000"/>
          <w:szCs w:val="24"/>
          <w:shd w:val="clear" w:color="auto" w:fill="FFFFFF"/>
        </w:rPr>
        <w:t xml:space="preserve"> </w:t>
      </w:r>
      <w:r w:rsidR="00E46B57" w:rsidRPr="001C2208">
        <w:rPr>
          <w:b/>
          <w:color w:val="000000"/>
          <w:szCs w:val="24"/>
          <w:shd w:val="clear" w:color="auto" w:fill="FFFFFF"/>
        </w:rPr>
        <w:t xml:space="preserve"> </w:t>
      </w:r>
      <w:r w:rsidR="001F1587" w:rsidRPr="001C2208">
        <w:rPr>
          <w:b/>
          <w:color w:val="000000"/>
          <w:szCs w:val="24"/>
          <w:shd w:val="clear" w:color="auto" w:fill="FFFFFF"/>
        </w:rPr>
        <w:t>ZMENOVÉ  KONANIE</w:t>
      </w:r>
    </w:p>
    <w:p w:rsidR="00A3233E" w:rsidRPr="001C2208" w:rsidRDefault="008B4777" w:rsidP="008B4777">
      <w:pPr>
        <w:spacing w:line="200" w:lineRule="atLeast"/>
        <w:jc w:val="both"/>
        <w:rPr>
          <w:color w:val="000000"/>
          <w:szCs w:val="24"/>
          <w:shd w:val="clear" w:color="auto" w:fill="FFFFFF"/>
        </w:rPr>
      </w:pPr>
      <w:r w:rsidRPr="001C2208">
        <w:rPr>
          <w:color w:val="000000"/>
          <w:szCs w:val="24"/>
          <w:shd w:val="clear" w:color="auto" w:fill="FFFFFF"/>
        </w:rPr>
        <w:t xml:space="preserve">     </w:t>
      </w:r>
    </w:p>
    <w:p w:rsidR="001F1587" w:rsidRPr="001C2208" w:rsidRDefault="009E54EC" w:rsidP="008B4777">
      <w:pPr>
        <w:spacing w:line="200" w:lineRule="atLeast"/>
        <w:jc w:val="both"/>
        <w:rPr>
          <w:color w:val="000000"/>
          <w:szCs w:val="24"/>
          <w:shd w:val="clear" w:color="auto" w:fill="FFFFFF"/>
        </w:rPr>
      </w:pPr>
      <w:r w:rsidRPr="001C2208">
        <w:rPr>
          <w:color w:val="000000"/>
          <w:szCs w:val="24"/>
          <w:shd w:val="clear" w:color="auto" w:fill="FFFFFF"/>
        </w:rPr>
        <w:t>Všetky zmeny vykonané v tejto S</w:t>
      </w:r>
      <w:r w:rsidR="001F1587" w:rsidRPr="001C2208">
        <w:rPr>
          <w:color w:val="000000"/>
          <w:szCs w:val="24"/>
          <w:shd w:val="clear" w:color="auto" w:fill="FFFFFF"/>
        </w:rPr>
        <w:t xml:space="preserve">mernici po jej schválení musia byť viditeľné. </w:t>
      </w:r>
      <w:r w:rsidR="008B4777" w:rsidRPr="001C2208">
        <w:rPr>
          <w:color w:val="000000"/>
          <w:szCs w:val="24"/>
          <w:shd w:val="clear" w:color="auto" w:fill="FFFFFF"/>
        </w:rPr>
        <w:t xml:space="preserve"> </w:t>
      </w:r>
      <w:r w:rsidRPr="001C2208">
        <w:rPr>
          <w:color w:val="000000"/>
          <w:szCs w:val="24"/>
          <w:shd w:val="clear" w:color="auto" w:fill="FFFFFF"/>
        </w:rPr>
        <w:t>Ak je do S</w:t>
      </w:r>
      <w:r w:rsidR="001F1587" w:rsidRPr="001C2208">
        <w:rPr>
          <w:color w:val="000000"/>
          <w:szCs w:val="24"/>
          <w:shd w:val="clear" w:color="auto" w:fill="FFFFFF"/>
        </w:rPr>
        <w:t>mernice niečo dopĺňané doplnok je vyzna</w:t>
      </w:r>
      <w:r w:rsidR="00A4297C" w:rsidRPr="001C2208">
        <w:rPr>
          <w:color w:val="000000"/>
          <w:szCs w:val="24"/>
          <w:shd w:val="clear" w:color="auto" w:fill="FFFFFF"/>
        </w:rPr>
        <w:t>čený inou farbou – podfarbením.</w:t>
      </w:r>
      <w:r w:rsidR="008B4777" w:rsidRPr="001C2208">
        <w:rPr>
          <w:color w:val="000000"/>
          <w:szCs w:val="24"/>
          <w:shd w:val="clear" w:color="auto" w:fill="FFFFFF"/>
        </w:rPr>
        <w:t xml:space="preserve">  </w:t>
      </w:r>
      <w:r w:rsidRPr="001C2208">
        <w:rPr>
          <w:color w:val="000000"/>
          <w:szCs w:val="24"/>
          <w:shd w:val="clear" w:color="auto" w:fill="FFFFFF"/>
        </w:rPr>
        <w:t>Ak sa v S</w:t>
      </w:r>
      <w:r w:rsidR="001F1587" w:rsidRPr="001C2208">
        <w:rPr>
          <w:color w:val="000000"/>
          <w:szCs w:val="24"/>
          <w:shd w:val="clear" w:color="auto" w:fill="FFFFFF"/>
        </w:rPr>
        <w:t>mernici niečo ruší daný text, názov, slovo je ponechané ale vyčiarknuté.</w:t>
      </w:r>
    </w:p>
    <w:p w:rsidR="001F1587" w:rsidRPr="001C2208" w:rsidRDefault="009E54EC" w:rsidP="006F4D38">
      <w:pPr>
        <w:spacing w:line="200" w:lineRule="atLeast"/>
        <w:jc w:val="both"/>
        <w:rPr>
          <w:color w:val="000000"/>
          <w:szCs w:val="24"/>
          <w:shd w:val="clear" w:color="auto" w:fill="FFFFFF"/>
        </w:rPr>
      </w:pPr>
      <w:r w:rsidRPr="001C2208">
        <w:rPr>
          <w:color w:val="000000"/>
          <w:szCs w:val="24"/>
          <w:shd w:val="clear" w:color="auto" w:fill="FFFFFF"/>
        </w:rPr>
        <w:t>Zmeny v S</w:t>
      </w:r>
      <w:r w:rsidR="001F1587" w:rsidRPr="001C2208">
        <w:rPr>
          <w:color w:val="000000"/>
          <w:szCs w:val="24"/>
          <w:shd w:val="clear" w:color="auto" w:fill="FFFFFF"/>
        </w:rPr>
        <w:t xml:space="preserve">mernici môže vykonávať len jej autor a to na základe zmeny v legislatíve, </w:t>
      </w:r>
      <w:r w:rsidR="008B4777" w:rsidRPr="001C2208">
        <w:rPr>
          <w:color w:val="000000"/>
          <w:szCs w:val="24"/>
          <w:shd w:val="clear" w:color="auto" w:fill="FFFFFF"/>
        </w:rPr>
        <w:t xml:space="preserve">        </w:t>
      </w:r>
      <w:r w:rsidR="001F1587" w:rsidRPr="001C2208">
        <w:rPr>
          <w:color w:val="000000"/>
          <w:szCs w:val="24"/>
          <w:shd w:val="clear" w:color="auto" w:fill="FFFFFF"/>
        </w:rPr>
        <w:t>zmeny v organizačných pomeroch SAŠŠ, na zák</w:t>
      </w:r>
      <w:r w:rsidR="00A4297C" w:rsidRPr="001C2208">
        <w:rPr>
          <w:color w:val="000000"/>
          <w:szCs w:val="24"/>
          <w:shd w:val="clear" w:color="auto" w:fill="FFFFFF"/>
        </w:rPr>
        <w:t>lade podnetov spolupracovníkov.</w:t>
      </w:r>
    </w:p>
    <w:p w:rsidR="00896304" w:rsidRPr="001C2208" w:rsidRDefault="001F1587" w:rsidP="006F4D38">
      <w:pPr>
        <w:jc w:val="both"/>
        <w:rPr>
          <w:lang w:eastAsia="ar-SA"/>
        </w:rPr>
      </w:pPr>
      <w:r w:rsidRPr="001C2208">
        <w:rPr>
          <w:lang w:eastAsia="ar-SA"/>
        </w:rPr>
        <w:t xml:space="preserve">Smernica nadobúda </w:t>
      </w:r>
      <w:r w:rsidR="009E54EC" w:rsidRPr="001C2208">
        <w:rPr>
          <w:lang w:eastAsia="ar-SA"/>
        </w:rPr>
        <w:t xml:space="preserve">platnosť a </w:t>
      </w:r>
      <w:r w:rsidRPr="001C2208">
        <w:rPr>
          <w:lang w:eastAsia="ar-SA"/>
        </w:rPr>
        <w:t>účinnosť dňom jej schválenia</w:t>
      </w:r>
      <w:r w:rsidR="009E54EC" w:rsidRPr="001C2208">
        <w:rPr>
          <w:lang w:eastAsia="ar-SA"/>
        </w:rPr>
        <w:t xml:space="preserve"> P-SAŠŠ</w:t>
      </w:r>
      <w:r w:rsidRPr="001C2208">
        <w:rPr>
          <w:lang w:eastAsia="ar-SA"/>
        </w:rPr>
        <w:t xml:space="preserve"> v ta</w:t>
      </w:r>
      <w:r w:rsidR="00A4297C" w:rsidRPr="001C2208">
        <w:rPr>
          <w:lang w:eastAsia="ar-SA"/>
        </w:rPr>
        <w:t>buľke na prednej strane. Je</w:t>
      </w:r>
      <w:r w:rsidR="008B4777" w:rsidRPr="001C2208">
        <w:rPr>
          <w:lang w:eastAsia="ar-SA"/>
        </w:rPr>
        <w:t xml:space="preserve"> </w:t>
      </w:r>
      <w:r w:rsidRPr="001C2208">
        <w:rPr>
          <w:lang w:eastAsia="ar-SA"/>
        </w:rPr>
        <w:t>záväzná</w:t>
      </w:r>
      <w:r w:rsidR="008B4777" w:rsidRPr="001C2208">
        <w:rPr>
          <w:lang w:eastAsia="ar-SA"/>
        </w:rPr>
        <w:t xml:space="preserve"> </w:t>
      </w:r>
      <w:r w:rsidRPr="001C2208">
        <w:rPr>
          <w:lang w:eastAsia="ar-SA"/>
        </w:rPr>
        <w:t>pre všetkých zamestnancov SAŠŠ.</w:t>
      </w:r>
    </w:p>
    <w:p w:rsidR="001F1587" w:rsidRPr="001C2208" w:rsidRDefault="001F1587" w:rsidP="000D2FE2">
      <w:pPr>
        <w:pStyle w:val="Odsekzoznamu"/>
        <w:spacing w:line="200" w:lineRule="atLeast"/>
        <w:ind w:left="791"/>
        <w:jc w:val="both"/>
        <w:rPr>
          <w:rFonts w:eastAsia="Times New Roman"/>
          <w:b/>
          <w:bCs/>
          <w:caps/>
          <w:szCs w:val="24"/>
          <w:lang w:eastAsia="ar-SA"/>
        </w:rPr>
      </w:pPr>
    </w:p>
    <w:p w:rsidR="001F1587" w:rsidRPr="001C2208" w:rsidRDefault="008B20A5" w:rsidP="00E46B57">
      <w:pPr>
        <w:spacing w:line="200" w:lineRule="atLeast"/>
        <w:jc w:val="both"/>
        <w:rPr>
          <w:rFonts w:eastAsia="Times New Roman"/>
          <w:b/>
          <w:bCs/>
          <w:caps/>
          <w:szCs w:val="24"/>
          <w:lang w:eastAsia="ar-SA"/>
        </w:rPr>
      </w:pPr>
      <w:r w:rsidRPr="001C2208">
        <w:rPr>
          <w:rFonts w:eastAsia="Times New Roman"/>
          <w:b/>
          <w:bCs/>
          <w:caps/>
          <w:szCs w:val="24"/>
          <w:lang w:eastAsia="ar-SA"/>
        </w:rPr>
        <w:t>18</w:t>
      </w:r>
      <w:r w:rsidR="006A5A53">
        <w:rPr>
          <w:rFonts w:eastAsia="Times New Roman"/>
          <w:b/>
          <w:bCs/>
          <w:caps/>
          <w:szCs w:val="24"/>
          <w:lang w:eastAsia="ar-SA"/>
        </w:rPr>
        <w:t xml:space="preserve"> </w:t>
      </w:r>
      <w:r w:rsidR="00E46B57" w:rsidRPr="001C2208">
        <w:rPr>
          <w:rFonts w:eastAsia="Times New Roman"/>
          <w:b/>
          <w:bCs/>
          <w:caps/>
          <w:szCs w:val="24"/>
          <w:lang w:eastAsia="ar-SA"/>
        </w:rPr>
        <w:t xml:space="preserve"> </w:t>
      </w:r>
      <w:r w:rsidR="00842689" w:rsidRPr="001C2208">
        <w:rPr>
          <w:rFonts w:eastAsia="Times New Roman"/>
          <w:b/>
          <w:bCs/>
          <w:caps/>
          <w:szCs w:val="24"/>
          <w:lang w:eastAsia="ar-SA"/>
        </w:rPr>
        <w:t>PrílohY</w:t>
      </w:r>
    </w:p>
    <w:p w:rsidR="00B74783" w:rsidRPr="001C2208" w:rsidRDefault="00B74783" w:rsidP="00B74783">
      <w:pPr>
        <w:pStyle w:val="Odsekzoznamu"/>
        <w:spacing w:line="200" w:lineRule="atLeast"/>
        <w:jc w:val="both"/>
        <w:rPr>
          <w:rFonts w:eastAsia="Times New Roman"/>
          <w:bCs/>
          <w:caps/>
          <w:szCs w:val="24"/>
          <w:lang w:eastAsia="ar-SA"/>
        </w:rPr>
      </w:pPr>
    </w:p>
    <w:p w:rsidR="00B74783" w:rsidRPr="001C2208" w:rsidRDefault="00B74783" w:rsidP="00B74783">
      <w:pPr>
        <w:ind w:firstLine="708"/>
        <w:rPr>
          <w:lang w:eastAsia="ar-SA"/>
        </w:rPr>
      </w:pPr>
      <w:r w:rsidRPr="001C2208">
        <w:rPr>
          <w:lang w:eastAsia="ar-SA"/>
        </w:rPr>
        <w:t xml:space="preserve">1. </w:t>
      </w:r>
      <w:r w:rsidR="00842689" w:rsidRPr="001C2208">
        <w:rPr>
          <w:lang w:eastAsia="ar-SA"/>
        </w:rPr>
        <w:t xml:space="preserve"> Číslovanie dokladov</w:t>
      </w:r>
    </w:p>
    <w:p w:rsidR="00842689" w:rsidRPr="001C2208" w:rsidRDefault="0010059E" w:rsidP="00B74783">
      <w:pPr>
        <w:ind w:firstLine="708"/>
        <w:rPr>
          <w:lang w:eastAsia="ar-SA"/>
        </w:rPr>
      </w:pPr>
      <w:r w:rsidRPr="001C2208">
        <w:rPr>
          <w:lang w:eastAsia="ar-SA"/>
        </w:rPr>
        <w:t>2</w:t>
      </w:r>
      <w:r w:rsidR="00842689" w:rsidRPr="001C2208">
        <w:rPr>
          <w:lang w:eastAsia="ar-SA"/>
        </w:rPr>
        <w:t>.  Podpisové vzory</w:t>
      </w:r>
      <w:r w:rsidRPr="001C2208">
        <w:rPr>
          <w:lang w:eastAsia="ar-SA"/>
        </w:rPr>
        <w:t xml:space="preserve"> zodpovedných zamestnancov</w:t>
      </w:r>
    </w:p>
    <w:p w:rsidR="0010059E" w:rsidRPr="001C2208" w:rsidRDefault="0010059E" w:rsidP="00B74783">
      <w:pPr>
        <w:ind w:firstLine="708"/>
        <w:rPr>
          <w:lang w:eastAsia="ar-SA"/>
        </w:rPr>
      </w:pPr>
      <w:r w:rsidRPr="001C2208">
        <w:rPr>
          <w:lang w:eastAsia="ar-SA"/>
        </w:rPr>
        <w:t>3.  Kontrola a schvaľovanie dokladov</w:t>
      </w:r>
    </w:p>
    <w:p w:rsidR="00842689" w:rsidRPr="001C2208" w:rsidRDefault="00A3233E" w:rsidP="00B74783">
      <w:pPr>
        <w:ind w:firstLine="708"/>
        <w:rPr>
          <w:rFonts w:eastAsia="Times New Roman"/>
          <w:b/>
          <w:bCs/>
          <w:szCs w:val="24"/>
          <w:lang w:eastAsia="sk-SK"/>
        </w:rPr>
      </w:pPr>
      <w:r w:rsidRPr="001C2208">
        <w:rPr>
          <w:lang w:eastAsia="ar-SA"/>
        </w:rPr>
        <w:t>4</w:t>
      </w:r>
      <w:r w:rsidR="00842689" w:rsidRPr="001C2208">
        <w:rPr>
          <w:lang w:eastAsia="ar-SA"/>
        </w:rPr>
        <w:t xml:space="preserve">.  </w:t>
      </w:r>
      <w:r w:rsidR="00842689" w:rsidRPr="001C2208">
        <w:rPr>
          <w:rFonts w:eastAsia="Times New Roman"/>
          <w:bCs/>
          <w:szCs w:val="24"/>
          <w:lang w:eastAsia="sk-SK"/>
        </w:rPr>
        <w:t>Pridelenie jednotlivých služobných cestných motorových vozidiel</w:t>
      </w:r>
      <w:r w:rsidR="00842689" w:rsidRPr="001C2208">
        <w:rPr>
          <w:rFonts w:eastAsia="Times New Roman"/>
          <w:b/>
          <w:bCs/>
          <w:szCs w:val="24"/>
          <w:lang w:eastAsia="sk-SK"/>
        </w:rPr>
        <w:t> </w:t>
      </w:r>
    </w:p>
    <w:p w:rsidR="00842689" w:rsidRPr="001C2208" w:rsidRDefault="00A3233E" w:rsidP="00B74783">
      <w:pPr>
        <w:ind w:firstLine="708"/>
        <w:rPr>
          <w:rFonts w:eastAsia="Times New Roman"/>
          <w:bCs/>
          <w:szCs w:val="24"/>
          <w:lang w:eastAsia="sk-SK"/>
        </w:rPr>
      </w:pPr>
      <w:r w:rsidRPr="001C2208">
        <w:rPr>
          <w:rFonts w:eastAsia="Times New Roman"/>
          <w:bCs/>
          <w:szCs w:val="24"/>
          <w:lang w:eastAsia="sk-SK"/>
        </w:rPr>
        <w:t>5</w:t>
      </w:r>
      <w:r w:rsidR="00842689" w:rsidRPr="001C2208">
        <w:rPr>
          <w:rFonts w:eastAsia="Times New Roman"/>
          <w:bCs/>
          <w:szCs w:val="24"/>
          <w:lang w:eastAsia="sk-SK"/>
        </w:rPr>
        <w:t>.  Dohoda o zverení motorového vozidla</w:t>
      </w:r>
    </w:p>
    <w:p w:rsidR="00842689" w:rsidRPr="001C2208" w:rsidRDefault="00A3233E" w:rsidP="00842689">
      <w:pPr>
        <w:autoSpaceDE w:val="0"/>
        <w:autoSpaceDN w:val="0"/>
        <w:adjustRightInd w:val="0"/>
        <w:ind w:firstLine="708"/>
        <w:rPr>
          <w:szCs w:val="24"/>
        </w:rPr>
      </w:pPr>
      <w:r w:rsidRPr="001C2208">
        <w:rPr>
          <w:rFonts w:eastAsia="Times New Roman"/>
          <w:bCs/>
          <w:szCs w:val="24"/>
          <w:lang w:eastAsia="sk-SK"/>
        </w:rPr>
        <w:t>6</w:t>
      </w:r>
      <w:r w:rsidR="00842689" w:rsidRPr="001C2208">
        <w:rPr>
          <w:rFonts w:eastAsia="Times New Roman"/>
          <w:bCs/>
          <w:szCs w:val="24"/>
          <w:lang w:eastAsia="sk-SK"/>
        </w:rPr>
        <w:t xml:space="preserve">.  </w:t>
      </w:r>
      <w:r w:rsidR="00842689" w:rsidRPr="001C2208">
        <w:rPr>
          <w:szCs w:val="24"/>
        </w:rPr>
        <w:t>Protokol o odovzdaní a prevzatí služobného motorového vozidla</w:t>
      </w:r>
    </w:p>
    <w:p w:rsidR="00842689" w:rsidRPr="001C2208" w:rsidRDefault="00A3233E" w:rsidP="00842689">
      <w:pPr>
        <w:autoSpaceDE w:val="0"/>
        <w:autoSpaceDN w:val="0"/>
        <w:adjustRightInd w:val="0"/>
        <w:ind w:left="708"/>
        <w:rPr>
          <w:szCs w:val="24"/>
        </w:rPr>
      </w:pPr>
      <w:r w:rsidRPr="001C2208">
        <w:rPr>
          <w:szCs w:val="24"/>
        </w:rPr>
        <w:t>7</w:t>
      </w:r>
      <w:r w:rsidR="00842689" w:rsidRPr="001C2208">
        <w:rPr>
          <w:szCs w:val="24"/>
        </w:rPr>
        <w:t>. Dohoda o poskytnutí vozidla zamestnancovi na použitie pre služobné a súkromné     účely</w:t>
      </w:r>
    </w:p>
    <w:p w:rsidR="00842689" w:rsidRPr="001C2208" w:rsidRDefault="00A3233E" w:rsidP="00842689">
      <w:pPr>
        <w:autoSpaceDE w:val="0"/>
        <w:autoSpaceDN w:val="0"/>
        <w:adjustRightInd w:val="0"/>
        <w:ind w:left="708"/>
        <w:rPr>
          <w:szCs w:val="24"/>
        </w:rPr>
      </w:pPr>
      <w:r w:rsidRPr="001C2208">
        <w:rPr>
          <w:szCs w:val="24"/>
        </w:rPr>
        <w:t>8</w:t>
      </w:r>
      <w:r w:rsidR="00842689" w:rsidRPr="001C2208">
        <w:rPr>
          <w:szCs w:val="24"/>
        </w:rPr>
        <w:t>. Dohoda o hmotnej zodpovednosti</w:t>
      </w:r>
    </w:p>
    <w:p w:rsidR="00065195" w:rsidRPr="001C2208" w:rsidRDefault="00065195" w:rsidP="00842689">
      <w:pPr>
        <w:autoSpaceDE w:val="0"/>
        <w:autoSpaceDN w:val="0"/>
        <w:adjustRightInd w:val="0"/>
        <w:ind w:left="708"/>
        <w:rPr>
          <w:szCs w:val="24"/>
        </w:rPr>
      </w:pPr>
      <w:r w:rsidRPr="001C2208">
        <w:rPr>
          <w:szCs w:val="24"/>
        </w:rPr>
        <w:t>9. Dohoda o použití súkromného vozidla s amortizáciou</w:t>
      </w:r>
    </w:p>
    <w:p w:rsidR="00065195" w:rsidRDefault="00065195" w:rsidP="00842689">
      <w:pPr>
        <w:autoSpaceDE w:val="0"/>
        <w:autoSpaceDN w:val="0"/>
        <w:adjustRightInd w:val="0"/>
        <w:ind w:left="708"/>
        <w:rPr>
          <w:szCs w:val="24"/>
        </w:rPr>
      </w:pPr>
      <w:r w:rsidRPr="001C2208">
        <w:rPr>
          <w:szCs w:val="24"/>
        </w:rPr>
        <w:t xml:space="preserve">10. Dohoda o použití súkromného vozidla bez amortizácie </w:t>
      </w:r>
    </w:p>
    <w:p w:rsidR="001D3716" w:rsidRDefault="00EB3CD2" w:rsidP="00842689">
      <w:pPr>
        <w:autoSpaceDE w:val="0"/>
        <w:autoSpaceDN w:val="0"/>
        <w:adjustRightInd w:val="0"/>
        <w:ind w:left="708"/>
        <w:rPr>
          <w:szCs w:val="24"/>
        </w:rPr>
      </w:pPr>
      <w:r>
        <w:rPr>
          <w:szCs w:val="24"/>
        </w:rPr>
        <w:t>11.</w:t>
      </w:r>
      <w:r w:rsidR="001D3716" w:rsidRPr="001C2208">
        <w:rPr>
          <w:szCs w:val="24"/>
        </w:rPr>
        <w:t xml:space="preserve"> Poučenie pre vypĺňanie ÚZ a výkazov v jednoduchom účtovníctve</w:t>
      </w:r>
    </w:p>
    <w:p w:rsidR="006707B4" w:rsidRDefault="006707B4" w:rsidP="00842689">
      <w:pPr>
        <w:autoSpaceDE w:val="0"/>
        <w:autoSpaceDN w:val="0"/>
        <w:adjustRightInd w:val="0"/>
        <w:ind w:left="708"/>
        <w:rPr>
          <w:szCs w:val="24"/>
        </w:rPr>
      </w:pPr>
    </w:p>
    <w:p w:rsidR="006707B4" w:rsidRDefault="006707B4" w:rsidP="00842689">
      <w:pPr>
        <w:autoSpaceDE w:val="0"/>
        <w:autoSpaceDN w:val="0"/>
        <w:adjustRightInd w:val="0"/>
        <w:ind w:left="708"/>
        <w:rPr>
          <w:szCs w:val="24"/>
        </w:rPr>
      </w:pPr>
    </w:p>
    <w:p w:rsidR="00984446" w:rsidRPr="001C2208" w:rsidRDefault="00984446" w:rsidP="00D112D5">
      <w:pPr>
        <w:rPr>
          <w:b/>
        </w:rPr>
      </w:pPr>
      <w:r w:rsidRPr="001C2208">
        <w:rPr>
          <w:b/>
        </w:rPr>
        <w:t>Príloha č. 1</w:t>
      </w:r>
    </w:p>
    <w:p w:rsidR="00984446" w:rsidRPr="001C2208" w:rsidRDefault="00984446" w:rsidP="00984446"/>
    <w:p w:rsidR="00984446" w:rsidRPr="001C2208" w:rsidRDefault="00984446" w:rsidP="00984446"/>
    <w:p w:rsidR="00984446" w:rsidRPr="001C2208" w:rsidRDefault="00984446" w:rsidP="00984446">
      <w:pPr>
        <w:jc w:val="center"/>
        <w:rPr>
          <w:b/>
          <w:sz w:val="28"/>
          <w:szCs w:val="28"/>
        </w:rPr>
      </w:pPr>
      <w:r w:rsidRPr="001C2208">
        <w:rPr>
          <w:b/>
          <w:sz w:val="28"/>
          <w:szCs w:val="28"/>
        </w:rPr>
        <w:t>Číslovanie dokladov</w:t>
      </w:r>
    </w:p>
    <w:p w:rsidR="00984446" w:rsidRPr="001C2208" w:rsidRDefault="00984446" w:rsidP="00984446"/>
    <w:p w:rsidR="00984446" w:rsidRPr="001C2208" w:rsidRDefault="00984446" w:rsidP="00984446">
      <w:r w:rsidRPr="001C2208">
        <w:t>Druhy dokladov</w:t>
      </w:r>
    </w:p>
    <w:p w:rsidR="00984446" w:rsidRPr="001C2208" w:rsidRDefault="00984446" w:rsidP="00984446"/>
    <w:p w:rsidR="00984446" w:rsidRPr="001C2208" w:rsidRDefault="00984446" w:rsidP="00984446">
      <w:pPr>
        <w:pBdr>
          <w:bottom w:val="single" w:sz="4" w:space="1" w:color="auto"/>
        </w:pBdr>
        <w:rPr>
          <w:b/>
        </w:rPr>
      </w:pPr>
      <w:r w:rsidRPr="001C2208">
        <w:rPr>
          <w:b/>
        </w:rPr>
        <w:t>Kód</w:t>
      </w:r>
      <w:r w:rsidRPr="001C2208">
        <w:rPr>
          <w:b/>
        </w:rPr>
        <w:tab/>
      </w:r>
      <w:r w:rsidRPr="001C2208">
        <w:rPr>
          <w:b/>
        </w:rPr>
        <w:tab/>
        <w:t>Druh dokladu</w:t>
      </w:r>
      <w:r w:rsidRPr="001C2208">
        <w:rPr>
          <w:b/>
        </w:rPr>
        <w:tab/>
      </w:r>
      <w:r w:rsidRPr="001C2208">
        <w:rPr>
          <w:b/>
        </w:rPr>
        <w:tab/>
      </w:r>
      <w:r w:rsidRPr="001C2208">
        <w:rPr>
          <w:b/>
        </w:rPr>
        <w:tab/>
      </w:r>
      <w:r w:rsidRPr="001C2208">
        <w:rPr>
          <w:b/>
        </w:rPr>
        <w:tab/>
      </w:r>
      <w:r w:rsidRPr="001C2208">
        <w:rPr>
          <w:b/>
        </w:rPr>
        <w:tab/>
      </w:r>
      <w:r w:rsidRPr="001C2208">
        <w:rPr>
          <w:b/>
        </w:rPr>
        <w:tab/>
        <w:t>Číselný interval</w:t>
      </w:r>
    </w:p>
    <w:p w:rsidR="00984446" w:rsidRPr="001C2208" w:rsidRDefault="00984446" w:rsidP="00984446">
      <w:r w:rsidRPr="001C2208">
        <w:t>BV</w:t>
      </w:r>
      <w:r w:rsidRPr="001C2208">
        <w:tab/>
      </w:r>
      <w:r w:rsidRPr="001C2208">
        <w:tab/>
        <w:t>Bankový výpis – Všeobecná úverová banka</w:t>
      </w:r>
      <w:r w:rsidRPr="001C2208">
        <w:tab/>
      </w:r>
      <w:r w:rsidRPr="001C2208">
        <w:tab/>
        <w:t>BU1-001-001</w:t>
      </w:r>
    </w:p>
    <w:p w:rsidR="00984446" w:rsidRPr="001C2208" w:rsidRDefault="00984446" w:rsidP="00984446">
      <w:r w:rsidRPr="001C2208">
        <w:t>BV</w:t>
      </w:r>
      <w:r w:rsidRPr="001C2208">
        <w:tab/>
      </w:r>
      <w:r w:rsidRPr="001C2208">
        <w:tab/>
        <w:t xml:space="preserve">Bankový výpis – </w:t>
      </w:r>
      <w:proofErr w:type="spellStart"/>
      <w:r w:rsidR="002D0C33" w:rsidRPr="001C2208">
        <w:t>Unicreditbank</w:t>
      </w:r>
      <w:proofErr w:type="spellEnd"/>
      <w:r w:rsidRPr="001C2208">
        <w:t xml:space="preserve"> </w:t>
      </w:r>
      <w:r w:rsidRPr="001C2208">
        <w:tab/>
      </w:r>
      <w:r w:rsidRPr="001C2208">
        <w:tab/>
      </w:r>
      <w:r w:rsidRPr="001C2208">
        <w:tab/>
      </w:r>
      <w:r w:rsidR="002D0C33" w:rsidRPr="001C2208">
        <w:t>BU3</w:t>
      </w:r>
      <w:r w:rsidRPr="001C2208">
        <w:t>-001-001</w:t>
      </w:r>
    </w:p>
    <w:p w:rsidR="00D741B7" w:rsidRDefault="00D741B7" w:rsidP="00984446">
      <w:r w:rsidRPr="001C2208">
        <w:t>BV</w:t>
      </w:r>
      <w:r w:rsidRPr="001C2208">
        <w:tab/>
      </w:r>
      <w:r w:rsidRPr="001C2208">
        <w:tab/>
        <w:t xml:space="preserve">Bankový výpis – </w:t>
      </w:r>
      <w:proofErr w:type="spellStart"/>
      <w:r w:rsidRPr="001C2208">
        <w:t>Fio</w:t>
      </w:r>
      <w:proofErr w:type="spellEnd"/>
      <w:r w:rsidRPr="001C2208">
        <w:t xml:space="preserve"> banka</w:t>
      </w:r>
      <w:r w:rsidRPr="001C2208">
        <w:tab/>
      </w:r>
      <w:r w:rsidRPr="001C2208">
        <w:tab/>
      </w:r>
      <w:r w:rsidRPr="001C2208">
        <w:tab/>
      </w:r>
      <w:r w:rsidRPr="001C2208">
        <w:tab/>
        <w:t>BU4-001-001</w:t>
      </w:r>
      <w:r w:rsidRPr="001C2208">
        <w:tab/>
      </w:r>
    </w:p>
    <w:p w:rsidR="00E5599B" w:rsidRPr="004C751D" w:rsidRDefault="00E5599B" w:rsidP="00984446">
      <w:r w:rsidRPr="004C751D">
        <w:t>BV</w:t>
      </w:r>
      <w:r w:rsidRPr="004C751D">
        <w:tab/>
      </w:r>
      <w:r w:rsidRPr="004C751D">
        <w:tab/>
        <w:t xml:space="preserve">Bankový výpis – </w:t>
      </w:r>
      <w:proofErr w:type="spellStart"/>
      <w:r w:rsidRPr="004C751D">
        <w:t>Unicreditbank</w:t>
      </w:r>
      <w:proofErr w:type="spellEnd"/>
      <w:r w:rsidRPr="004C751D">
        <w:t>–zahraničné platby</w:t>
      </w:r>
      <w:r w:rsidRPr="004C751D">
        <w:tab/>
        <w:t>BU5-001-001</w:t>
      </w:r>
    </w:p>
    <w:p w:rsidR="00984446" w:rsidRPr="004C751D" w:rsidRDefault="00984446" w:rsidP="00984446">
      <w:r w:rsidRPr="004C751D">
        <w:t>PPD</w:t>
      </w:r>
      <w:r w:rsidRPr="004C751D">
        <w:tab/>
      </w:r>
      <w:r w:rsidRPr="004C751D">
        <w:tab/>
        <w:t>Príjmový pokladničný doklad – pokladňa č.1</w:t>
      </w:r>
      <w:r w:rsidRPr="004C751D">
        <w:tab/>
        <w:t>P1-0001</w:t>
      </w:r>
    </w:p>
    <w:p w:rsidR="00984446" w:rsidRPr="004C751D" w:rsidRDefault="00984446" w:rsidP="00984446">
      <w:r w:rsidRPr="004C751D">
        <w:t>PPD</w:t>
      </w:r>
      <w:r w:rsidRPr="004C751D">
        <w:tab/>
      </w:r>
      <w:r w:rsidRPr="004C751D">
        <w:tab/>
        <w:t>Príjmový p</w:t>
      </w:r>
      <w:r w:rsidR="002D0C33" w:rsidRPr="004C751D">
        <w:t>okladničný doklad – pokladňa č.3</w:t>
      </w:r>
      <w:r w:rsidR="002D0C33" w:rsidRPr="004C751D">
        <w:tab/>
        <w:t>P3</w:t>
      </w:r>
      <w:r w:rsidRPr="004C751D">
        <w:t>-0001</w:t>
      </w:r>
    </w:p>
    <w:p w:rsidR="00D741B7" w:rsidRPr="004C751D" w:rsidRDefault="00D741B7" w:rsidP="00D741B7">
      <w:r w:rsidRPr="004C751D">
        <w:t>PPD</w:t>
      </w:r>
      <w:r w:rsidRPr="004C751D">
        <w:tab/>
      </w:r>
      <w:r w:rsidRPr="004C751D">
        <w:tab/>
        <w:t>Príjmový pokladničný doklad – pokladňa č.4</w:t>
      </w:r>
      <w:r w:rsidRPr="004C751D">
        <w:tab/>
        <w:t>P4-0001</w:t>
      </w:r>
    </w:p>
    <w:p w:rsidR="00E5599B" w:rsidRPr="004C751D" w:rsidRDefault="00E5599B" w:rsidP="00D741B7">
      <w:r w:rsidRPr="004C751D">
        <w:t>PPD</w:t>
      </w:r>
      <w:r w:rsidRPr="004C751D">
        <w:tab/>
      </w:r>
      <w:r w:rsidRPr="004C751D">
        <w:tab/>
        <w:t>Príjmový pokladničný doklad – pokladňa č.5</w:t>
      </w:r>
      <w:r w:rsidRPr="004C751D">
        <w:tab/>
        <w:t>P5-0001</w:t>
      </w:r>
    </w:p>
    <w:p w:rsidR="00984446" w:rsidRPr="004C751D" w:rsidRDefault="00984446" w:rsidP="00984446">
      <w:r w:rsidRPr="004C751D">
        <w:t>VPD</w:t>
      </w:r>
      <w:r w:rsidRPr="004C751D">
        <w:tab/>
      </w:r>
      <w:r w:rsidRPr="004C751D">
        <w:tab/>
        <w:t>Výdavkový pokladničný doklad – pokladňa č.1</w:t>
      </w:r>
      <w:r w:rsidRPr="004C751D">
        <w:tab/>
        <w:t>V1-0001</w:t>
      </w:r>
    </w:p>
    <w:p w:rsidR="00984446" w:rsidRPr="004C751D" w:rsidRDefault="00984446" w:rsidP="00984446">
      <w:r w:rsidRPr="004C751D">
        <w:t>VPD</w:t>
      </w:r>
      <w:r w:rsidRPr="004C751D">
        <w:tab/>
      </w:r>
      <w:r w:rsidRPr="004C751D">
        <w:tab/>
        <w:t>Výdavkový pokladničný doklad – poklad</w:t>
      </w:r>
      <w:r w:rsidR="002D0C33" w:rsidRPr="004C751D">
        <w:t>ňa č.3</w:t>
      </w:r>
      <w:r w:rsidR="002D0C33" w:rsidRPr="004C751D">
        <w:tab/>
        <w:t>V3</w:t>
      </w:r>
      <w:r w:rsidRPr="004C751D">
        <w:t>-0001</w:t>
      </w:r>
    </w:p>
    <w:p w:rsidR="00D741B7" w:rsidRPr="004C751D" w:rsidRDefault="00D741B7" w:rsidP="00984446">
      <w:r w:rsidRPr="004C751D">
        <w:t>VPD</w:t>
      </w:r>
      <w:r w:rsidRPr="004C751D">
        <w:tab/>
      </w:r>
      <w:r w:rsidRPr="004C751D">
        <w:tab/>
        <w:t>Výdavkový pokladničný doklad – pokladňa č.4</w:t>
      </w:r>
      <w:r w:rsidRPr="004C751D">
        <w:tab/>
        <w:t>V4-0001</w:t>
      </w:r>
    </w:p>
    <w:p w:rsidR="00E5599B" w:rsidRPr="004C751D" w:rsidRDefault="00E5599B" w:rsidP="00E5599B">
      <w:r w:rsidRPr="004C751D">
        <w:t>VPD</w:t>
      </w:r>
      <w:r w:rsidRPr="004C751D">
        <w:tab/>
      </w:r>
      <w:r w:rsidRPr="004C751D">
        <w:tab/>
        <w:t>Výdavkový pokladničný doklad – pokladňa č.5</w:t>
      </w:r>
      <w:r w:rsidRPr="004C751D">
        <w:tab/>
        <w:t>V5-0001</w:t>
      </w:r>
    </w:p>
    <w:p w:rsidR="00984446" w:rsidRPr="004C751D" w:rsidRDefault="00984446" w:rsidP="00984446">
      <w:r w:rsidRPr="004C751D">
        <w:t>OF</w:t>
      </w:r>
      <w:r w:rsidRPr="004C751D">
        <w:tab/>
      </w:r>
      <w:r w:rsidRPr="004C751D">
        <w:tab/>
        <w:t>Odoslané faktúry</w:t>
      </w:r>
      <w:r w:rsidRPr="004C751D">
        <w:tab/>
      </w:r>
      <w:r w:rsidRPr="004C751D">
        <w:tab/>
      </w:r>
      <w:r w:rsidRPr="004C751D">
        <w:tab/>
      </w:r>
      <w:r w:rsidRPr="004C751D">
        <w:tab/>
      </w:r>
      <w:r w:rsidRPr="004C751D">
        <w:tab/>
        <w:t>1020140001</w:t>
      </w:r>
    </w:p>
    <w:p w:rsidR="00984446" w:rsidRPr="004C751D" w:rsidRDefault="00984446" w:rsidP="00984446">
      <w:r w:rsidRPr="004C751D">
        <w:t>OPF</w:t>
      </w:r>
      <w:r w:rsidRPr="004C751D">
        <w:tab/>
      </w:r>
      <w:r w:rsidRPr="004C751D">
        <w:tab/>
        <w:t>Odoslané preddavkové faktúry</w:t>
      </w:r>
      <w:r w:rsidRPr="004C751D">
        <w:tab/>
      </w:r>
      <w:r w:rsidRPr="004C751D">
        <w:tab/>
      </w:r>
      <w:r w:rsidRPr="004C751D">
        <w:tab/>
        <w:t>2020140001</w:t>
      </w:r>
      <w:r w:rsidRPr="004C751D">
        <w:tab/>
      </w:r>
    </w:p>
    <w:p w:rsidR="00984446" w:rsidRPr="004C751D" w:rsidRDefault="00984446" w:rsidP="00984446">
      <w:r w:rsidRPr="004C751D">
        <w:t>DF</w:t>
      </w:r>
      <w:r w:rsidRPr="004C751D">
        <w:tab/>
      </w:r>
      <w:r w:rsidRPr="004C751D">
        <w:tab/>
        <w:t>Došlá   faktúra</w:t>
      </w:r>
      <w:r w:rsidRPr="004C751D">
        <w:tab/>
      </w:r>
      <w:r w:rsidRPr="004C751D">
        <w:tab/>
      </w:r>
      <w:r w:rsidRPr="004C751D">
        <w:tab/>
      </w:r>
      <w:r w:rsidRPr="004C751D">
        <w:tab/>
      </w:r>
      <w:r w:rsidRPr="004C751D">
        <w:tab/>
        <w:t>3020140001</w:t>
      </w:r>
    </w:p>
    <w:p w:rsidR="00984446" w:rsidRPr="001C2208" w:rsidRDefault="00984446" w:rsidP="00984446">
      <w:r w:rsidRPr="004C751D">
        <w:t>DPF</w:t>
      </w:r>
      <w:r w:rsidRPr="004C751D">
        <w:tab/>
      </w:r>
      <w:r w:rsidRPr="004C751D">
        <w:tab/>
        <w:t>Došlá preddavková faktúra</w:t>
      </w:r>
      <w:r w:rsidRPr="004C751D">
        <w:tab/>
      </w:r>
      <w:r w:rsidRPr="004C751D">
        <w:tab/>
      </w:r>
      <w:r w:rsidRPr="004C751D">
        <w:tab/>
      </w:r>
      <w:r w:rsidRPr="004C751D">
        <w:tab/>
        <w:t>4020140001</w:t>
      </w:r>
    </w:p>
    <w:p w:rsidR="00984446" w:rsidRPr="001C2208" w:rsidRDefault="00984446" w:rsidP="00984446">
      <w:r w:rsidRPr="001C2208">
        <w:t>ID</w:t>
      </w:r>
      <w:r w:rsidRPr="001C2208">
        <w:tab/>
      </w:r>
      <w:r w:rsidRPr="001C2208">
        <w:tab/>
        <w:t>Interný doklad</w:t>
      </w:r>
      <w:r w:rsidRPr="001C2208">
        <w:tab/>
      </w:r>
      <w:r w:rsidRPr="001C2208">
        <w:tab/>
      </w:r>
      <w:r w:rsidRPr="001C2208">
        <w:tab/>
      </w:r>
      <w:r w:rsidRPr="001C2208">
        <w:tab/>
      </w:r>
      <w:r w:rsidRPr="001C2208">
        <w:tab/>
      </w:r>
      <w:r w:rsidRPr="001C2208">
        <w:tab/>
        <w:t>IDV20140001</w:t>
      </w:r>
    </w:p>
    <w:p w:rsidR="00984446" w:rsidRPr="001C2208" w:rsidRDefault="00984446" w:rsidP="00984446"/>
    <w:p w:rsidR="00984446" w:rsidRPr="001C2208" w:rsidRDefault="00984446" w:rsidP="00984446"/>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305905" w:rsidRPr="001C2208" w:rsidRDefault="00305905" w:rsidP="007160E2">
      <w:pPr>
        <w:widowControl/>
        <w:suppressAutoHyphens w:val="0"/>
        <w:spacing w:after="200" w:line="276" w:lineRule="auto"/>
        <w:rPr>
          <w:rFonts w:eastAsia="Times New Roman"/>
          <w:i/>
          <w:iCs/>
          <w:szCs w:val="24"/>
          <w:lang w:eastAsia="sk-SK"/>
        </w:rPr>
      </w:pPr>
    </w:p>
    <w:p w:rsidR="00984446" w:rsidRPr="001C2208" w:rsidRDefault="00984446" w:rsidP="00984446">
      <w:pPr>
        <w:widowControl/>
        <w:suppressAutoHyphens w:val="0"/>
        <w:spacing w:after="200" w:line="276" w:lineRule="auto"/>
        <w:rPr>
          <w:rFonts w:eastAsia="Times New Roman"/>
          <w:b/>
          <w:szCs w:val="24"/>
          <w:lang w:eastAsia="ar-SA"/>
        </w:rPr>
      </w:pPr>
      <w:r w:rsidRPr="001C2208">
        <w:rPr>
          <w:rFonts w:eastAsia="Times New Roman"/>
          <w:b/>
          <w:szCs w:val="24"/>
          <w:lang w:eastAsia="ar-SA"/>
        </w:rPr>
        <w:lastRenderedPageBreak/>
        <w:t xml:space="preserve">Príloha č. </w:t>
      </w:r>
      <w:r w:rsidR="00A3233E" w:rsidRPr="001C2208">
        <w:rPr>
          <w:rFonts w:eastAsia="Times New Roman"/>
          <w:b/>
          <w:szCs w:val="24"/>
          <w:lang w:eastAsia="ar-SA"/>
        </w:rPr>
        <w:t>2</w:t>
      </w:r>
    </w:p>
    <w:p w:rsidR="00984446" w:rsidRPr="001C2208" w:rsidRDefault="00984446" w:rsidP="00984446">
      <w:pPr>
        <w:widowControl/>
        <w:suppressAutoHyphens w:val="0"/>
        <w:spacing w:after="200" w:line="276" w:lineRule="auto"/>
        <w:rPr>
          <w:rFonts w:eastAsia="Times New Roman"/>
          <w:b/>
          <w:szCs w:val="24"/>
          <w:lang w:eastAsia="ar-SA"/>
        </w:rPr>
      </w:pPr>
    </w:p>
    <w:p w:rsidR="00984446" w:rsidRPr="001C2208" w:rsidRDefault="00984446" w:rsidP="00984446">
      <w:pPr>
        <w:widowControl/>
        <w:suppressAutoHyphens w:val="0"/>
        <w:spacing w:after="200" w:line="276" w:lineRule="auto"/>
        <w:rPr>
          <w:b/>
          <w:bCs/>
          <w:color w:val="000000"/>
          <w:sz w:val="22"/>
          <w:szCs w:val="22"/>
        </w:rPr>
      </w:pPr>
    </w:p>
    <w:p w:rsidR="00984446" w:rsidRPr="001C2208" w:rsidRDefault="00984446" w:rsidP="00984446">
      <w:pPr>
        <w:keepLines/>
        <w:tabs>
          <w:tab w:val="left" w:pos="360"/>
        </w:tabs>
        <w:autoSpaceDE w:val="0"/>
        <w:autoSpaceDN w:val="0"/>
        <w:adjustRightInd w:val="0"/>
        <w:ind w:left="108"/>
        <w:jc w:val="center"/>
        <w:rPr>
          <w:b/>
          <w:bCs/>
          <w:color w:val="000000"/>
          <w:sz w:val="32"/>
          <w:szCs w:val="32"/>
        </w:rPr>
      </w:pPr>
      <w:r w:rsidRPr="001C2208">
        <w:rPr>
          <w:b/>
          <w:bCs/>
          <w:color w:val="000000"/>
          <w:sz w:val="32"/>
          <w:szCs w:val="32"/>
        </w:rPr>
        <w:t xml:space="preserve">Podpisové vzory </w:t>
      </w:r>
    </w:p>
    <w:p w:rsidR="00984446" w:rsidRPr="001C2208" w:rsidRDefault="00984446" w:rsidP="00984446">
      <w:pPr>
        <w:keepLines/>
        <w:tabs>
          <w:tab w:val="left" w:pos="360"/>
        </w:tabs>
        <w:autoSpaceDE w:val="0"/>
        <w:autoSpaceDN w:val="0"/>
        <w:adjustRightInd w:val="0"/>
        <w:ind w:left="108"/>
        <w:jc w:val="center"/>
        <w:rPr>
          <w:b/>
          <w:bCs/>
          <w:color w:val="000000"/>
          <w:sz w:val="26"/>
          <w:szCs w:val="26"/>
        </w:rPr>
      </w:pPr>
      <w:r w:rsidRPr="001C2208">
        <w:rPr>
          <w:b/>
          <w:bCs/>
          <w:color w:val="000000"/>
          <w:sz w:val="26"/>
          <w:szCs w:val="26"/>
        </w:rPr>
        <w:t xml:space="preserve">zamestnancov zodpovedných za hospodárske a účtovné operácie v zmysle </w:t>
      </w:r>
    </w:p>
    <w:p w:rsidR="00984446" w:rsidRPr="001C2208" w:rsidRDefault="00984446" w:rsidP="00984446">
      <w:pPr>
        <w:keepLines/>
        <w:tabs>
          <w:tab w:val="left" w:pos="360"/>
        </w:tabs>
        <w:autoSpaceDE w:val="0"/>
        <w:autoSpaceDN w:val="0"/>
        <w:adjustRightInd w:val="0"/>
        <w:ind w:left="108"/>
        <w:jc w:val="center"/>
        <w:rPr>
          <w:b/>
          <w:bCs/>
          <w:color w:val="000000"/>
          <w:sz w:val="26"/>
          <w:szCs w:val="26"/>
        </w:rPr>
      </w:pPr>
      <w:r w:rsidRPr="001C2208">
        <w:rPr>
          <w:b/>
          <w:bCs/>
          <w:color w:val="000000"/>
          <w:sz w:val="26"/>
          <w:szCs w:val="26"/>
        </w:rPr>
        <w:t xml:space="preserve">zákona č. 431/2002 </w:t>
      </w:r>
      <w:proofErr w:type="spellStart"/>
      <w:r w:rsidRPr="001C2208">
        <w:rPr>
          <w:b/>
          <w:bCs/>
          <w:color w:val="000000"/>
          <w:sz w:val="26"/>
          <w:szCs w:val="26"/>
        </w:rPr>
        <w:t>Z.z</w:t>
      </w:r>
      <w:proofErr w:type="spellEnd"/>
      <w:r w:rsidRPr="001C2208">
        <w:rPr>
          <w:b/>
          <w:bCs/>
          <w:color w:val="000000"/>
          <w:sz w:val="26"/>
          <w:szCs w:val="26"/>
        </w:rPr>
        <w:t>. o účtovníctve</w:t>
      </w: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A/ Zamestnanci zodpovední nariaďovať a schvaľovať hospodárske a účtovné</w:t>
      </w: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     operácie v zmysle zákona č. 431/2002 </w:t>
      </w:r>
      <w:proofErr w:type="spellStart"/>
      <w:r w:rsidRPr="001C2208">
        <w:rPr>
          <w:rFonts w:eastAsia="Times New Roman"/>
          <w:b/>
          <w:bCs/>
          <w:szCs w:val="24"/>
          <w:lang w:eastAsia="ar-SA"/>
        </w:rPr>
        <w:t>Z.z</w:t>
      </w:r>
      <w:proofErr w:type="spellEnd"/>
      <w:r w:rsidRPr="001C2208">
        <w:rPr>
          <w:rFonts w:eastAsia="Times New Roman"/>
          <w:b/>
          <w:bCs/>
          <w:szCs w:val="24"/>
          <w:lang w:eastAsia="ar-SA"/>
        </w:rPr>
        <w:t>. o účtovníctve, § 10, písm. f)</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360" w:lineRule="auto"/>
        <w:jc w:val="both"/>
        <w:rPr>
          <w:rFonts w:eastAsia="Times New Roman"/>
          <w:szCs w:val="24"/>
          <w:lang w:eastAsia="ar-SA"/>
        </w:rPr>
      </w:pPr>
      <w:r w:rsidRPr="001C2208">
        <w:rPr>
          <w:rFonts w:eastAsia="Times New Roman"/>
          <w:szCs w:val="24"/>
          <w:lang w:eastAsia="ar-SA"/>
        </w:rPr>
        <w:t xml:space="preserve">1. PaedDr. Marian </w:t>
      </w:r>
      <w:proofErr w:type="spellStart"/>
      <w:r w:rsidRPr="001C2208">
        <w:rPr>
          <w:rFonts w:eastAsia="Times New Roman"/>
          <w:szCs w:val="24"/>
          <w:lang w:eastAsia="ar-SA"/>
        </w:rPr>
        <w:t>Majzlík</w:t>
      </w:r>
      <w:proofErr w:type="spellEnd"/>
      <w:r w:rsidR="00006003" w:rsidRPr="001C2208">
        <w:rPr>
          <w:rFonts w:eastAsia="Times New Roman"/>
          <w:szCs w:val="24"/>
          <w:lang w:eastAsia="ar-SA"/>
        </w:rPr>
        <w:t xml:space="preserve">, PhD. </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B/ Zamestnanci zodpovední za účtovné prípady a oprávnení preskúmavaním </w:t>
      </w: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     vecnej a číselnej správnosti</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360" w:lineRule="auto"/>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360" w:lineRule="auto"/>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C/ Zamestnanec zodpovedný za preskúmanie formálnej stránky </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200" w:lineRule="atLeast"/>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D/ Zamestnanec zodpovedný za zaúčtovanie účtovných prípadov</w:t>
      </w:r>
    </w:p>
    <w:p w:rsidR="00984446" w:rsidRPr="001C2208" w:rsidRDefault="00984446" w:rsidP="00984446">
      <w:pPr>
        <w:spacing w:line="200" w:lineRule="atLeast"/>
        <w:jc w:val="both"/>
        <w:rPr>
          <w:rFonts w:eastAsia="Times New Roman"/>
          <w:b/>
          <w:bCs/>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 xml:space="preserve">Podpis </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widowControl/>
        <w:suppressAutoHyphens w:val="0"/>
        <w:spacing w:after="200" w:line="276" w:lineRule="auto"/>
      </w:pPr>
      <w:r w:rsidRPr="001C2208">
        <w:br w:type="page"/>
      </w:r>
    </w:p>
    <w:p w:rsidR="00547E3D" w:rsidRPr="001C2208" w:rsidRDefault="0010059E" w:rsidP="00547E3D">
      <w:pPr>
        <w:rPr>
          <w:rFonts w:eastAsia="Times New Roman"/>
          <w:b/>
          <w:szCs w:val="24"/>
          <w:lang w:eastAsia="ar-SA"/>
        </w:rPr>
      </w:pPr>
      <w:r w:rsidRPr="001C2208">
        <w:rPr>
          <w:rFonts w:eastAsia="Times New Roman"/>
          <w:b/>
          <w:szCs w:val="24"/>
          <w:lang w:eastAsia="ar-SA"/>
        </w:rPr>
        <w:lastRenderedPageBreak/>
        <w:t>Príloha č. 3</w:t>
      </w:r>
    </w:p>
    <w:p w:rsidR="00D112D5" w:rsidRPr="001C2208" w:rsidRDefault="00D112D5" w:rsidP="00547E3D">
      <w:pPr>
        <w:rPr>
          <w:rFonts w:eastAsia="Times New Roman"/>
          <w:b/>
          <w:szCs w:val="24"/>
          <w:lang w:eastAsia="ar-SA"/>
        </w:rPr>
      </w:pPr>
    </w:p>
    <w:p w:rsidR="00547E3D" w:rsidRPr="001C2208" w:rsidRDefault="00547E3D" w:rsidP="00547E3D">
      <w:pPr>
        <w:rPr>
          <w:rFonts w:eastAsia="Times New Roman"/>
          <w:szCs w:val="24"/>
          <w:lang w:eastAsia="ar-SA"/>
        </w:rPr>
      </w:pPr>
    </w:p>
    <w:p w:rsidR="00547E3D" w:rsidRPr="001C2208" w:rsidRDefault="00547E3D" w:rsidP="00547E3D">
      <w:pPr>
        <w:jc w:val="center"/>
        <w:rPr>
          <w:rFonts w:eastAsia="Times New Roman"/>
          <w:b/>
          <w:sz w:val="32"/>
          <w:szCs w:val="32"/>
          <w:lang w:eastAsia="ar-SA"/>
        </w:rPr>
      </w:pPr>
      <w:r w:rsidRPr="001C2208">
        <w:rPr>
          <w:rFonts w:eastAsia="Times New Roman"/>
          <w:b/>
          <w:sz w:val="32"/>
          <w:szCs w:val="32"/>
          <w:lang w:eastAsia="ar-SA"/>
        </w:rPr>
        <w:t>Kontrola a schvaľovanie dokladov</w:t>
      </w:r>
    </w:p>
    <w:p w:rsidR="00547E3D" w:rsidRPr="001C2208" w:rsidRDefault="00547E3D" w:rsidP="00547E3D">
      <w:pPr>
        <w:rPr>
          <w:rFonts w:eastAsia="Times New Roman"/>
          <w:szCs w:val="24"/>
          <w:lang w:eastAsia="ar-SA"/>
        </w:rPr>
      </w:pPr>
    </w:p>
    <w:p w:rsidR="00547E3D" w:rsidRPr="001C2208" w:rsidRDefault="00547E3D" w:rsidP="00547E3D">
      <w:pPr>
        <w:rPr>
          <w:rFonts w:eastAsia="Times New Roman"/>
          <w:szCs w:val="24"/>
          <w:lang w:eastAsia="ar-SA"/>
        </w:rPr>
      </w:pPr>
    </w:p>
    <w:p w:rsidR="00547E3D" w:rsidRPr="001C2208" w:rsidRDefault="00547E3D" w:rsidP="00547E3D">
      <w:pPr>
        <w:pBdr>
          <w:bottom w:val="single" w:sz="4" w:space="1" w:color="auto"/>
        </w:pBdr>
        <w:spacing w:before="120"/>
        <w:rPr>
          <w:rFonts w:eastAsia="Times New Roman"/>
          <w:b/>
          <w:szCs w:val="24"/>
          <w:lang w:eastAsia="ar-SA"/>
        </w:rPr>
      </w:pPr>
      <w:r w:rsidRPr="001C2208">
        <w:rPr>
          <w:rFonts w:eastAsia="Times New Roman"/>
          <w:b/>
          <w:szCs w:val="24"/>
          <w:lang w:eastAsia="ar-SA"/>
        </w:rPr>
        <w:t>Názov operácie</w:t>
      </w:r>
      <w:r w:rsidRPr="001C2208">
        <w:rPr>
          <w:rFonts w:eastAsia="Times New Roman"/>
          <w:b/>
          <w:szCs w:val="24"/>
          <w:lang w:eastAsia="ar-SA"/>
        </w:rPr>
        <w:tab/>
      </w:r>
      <w:r w:rsidRPr="001C2208">
        <w:rPr>
          <w:rFonts w:eastAsia="Times New Roman"/>
          <w:b/>
          <w:szCs w:val="24"/>
          <w:lang w:eastAsia="ar-SA"/>
        </w:rPr>
        <w:tab/>
      </w:r>
      <w:r w:rsidRPr="001C2208">
        <w:rPr>
          <w:rFonts w:eastAsia="Times New Roman"/>
          <w:b/>
          <w:szCs w:val="24"/>
          <w:lang w:eastAsia="ar-SA"/>
        </w:rPr>
        <w:tab/>
      </w:r>
      <w:r w:rsidRPr="001C2208">
        <w:rPr>
          <w:rFonts w:eastAsia="Times New Roman"/>
          <w:b/>
          <w:szCs w:val="24"/>
          <w:lang w:eastAsia="ar-SA"/>
        </w:rPr>
        <w:tab/>
        <w:t>Vecná kontrola</w:t>
      </w:r>
      <w:r w:rsidRPr="001C2208">
        <w:rPr>
          <w:rFonts w:eastAsia="Times New Roman"/>
          <w:b/>
          <w:szCs w:val="24"/>
          <w:lang w:eastAsia="ar-SA"/>
        </w:rPr>
        <w:tab/>
      </w:r>
      <w:r w:rsidRPr="001C2208">
        <w:rPr>
          <w:rFonts w:eastAsia="Times New Roman"/>
          <w:b/>
          <w:szCs w:val="24"/>
          <w:lang w:eastAsia="ar-SA"/>
        </w:rPr>
        <w:tab/>
        <w:t>Schvaľuje</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Pracovné zmluvy</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ekonóm</w:t>
      </w:r>
      <w:r w:rsidR="00006003"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t>predseda SAŠŠ</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Mzdové a výplatné listiny</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ekonóm</w:t>
      </w:r>
      <w:r w:rsidR="00006003"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Pr="004C751D">
        <w:rPr>
          <w:rFonts w:eastAsia="Times New Roman"/>
          <w:szCs w:val="24"/>
          <w:lang w:eastAsia="ar-SA"/>
        </w:rPr>
        <w:t xml:space="preserve"> SAŠŠ</w:t>
      </w:r>
    </w:p>
    <w:p w:rsidR="00547E3D" w:rsidRPr="004C751D" w:rsidRDefault="00E5599B" w:rsidP="00547E3D">
      <w:pPr>
        <w:spacing w:before="120"/>
        <w:rPr>
          <w:rFonts w:eastAsia="Times New Roman"/>
          <w:szCs w:val="24"/>
          <w:lang w:eastAsia="ar-SA"/>
        </w:rPr>
      </w:pPr>
      <w:r w:rsidRPr="004C751D">
        <w:rPr>
          <w:rFonts w:eastAsia="Times New Roman"/>
          <w:szCs w:val="24"/>
          <w:lang w:eastAsia="ar-SA"/>
        </w:rPr>
        <w:t>Cestovný príkaz</w:t>
      </w:r>
      <w:r w:rsidR="00547E3D" w:rsidRPr="004C751D">
        <w:rPr>
          <w:rFonts w:eastAsia="Times New Roman"/>
          <w:szCs w:val="24"/>
          <w:lang w:eastAsia="ar-SA"/>
        </w:rPr>
        <w:tab/>
      </w:r>
      <w:r w:rsidR="00547E3D" w:rsidRPr="004C751D">
        <w:rPr>
          <w:rFonts w:eastAsia="Times New Roman"/>
          <w:szCs w:val="24"/>
          <w:lang w:eastAsia="ar-SA"/>
        </w:rPr>
        <w:tab/>
      </w:r>
      <w:r w:rsidR="00547E3D" w:rsidRPr="004C751D">
        <w:rPr>
          <w:rFonts w:eastAsia="Times New Roman"/>
          <w:szCs w:val="24"/>
          <w:lang w:eastAsia="ar-SA"/>
        </w:rPr>
        <w:tab/>
      </w:r>
      <w:r w:rsidRPr="004C751D">
        <w:rPr>
          <w:rFonts w:eastAsia="Times New Roman"/>
          <w:szCs w:val="24"/>
          <w:lang w:eastAsia="ar-SA"/>
        </w:rPr>
        <w:tab/>
        <w:t>zamestnanec</w:t>
      </w:r>
      <w:r w:rsidRPr="004C751D">
        <w:rPr>
          <w:rFonts w:eastAsia="Times New Roman"/>
          <w:szCs w:val="24"/>
          <w:lang w:eastAsia="ar-SA"/>
        </w:rPr>
        <w:tab/>
        <w:t xml:space="preserve">        </w:t>
      </w:r>
      <w:proofErr w:type="spellStart"/>
      <w:r w:rsidRPr="004C751D">
        <w:rPr>
          <w:rFonts w:eastAsia="Times New Roman"/>
          <w:szCs w:val="24"/>
          <w:lang w:eastAsia="ar-SA"/>
        </w:rPr>
        <w:t>gen.sekretár</w:t>
      </w:r>
      <w:proofErr w:type="spellEnd"/>
      <w:r w:rsidRPr="004C751D">
        <w:rPr>
          <w:rFonts w:eastAsia="Times New Roman"/>
          <w:szCs w:val="24"/>
          <w:lang w:eastAsia="ar-SA"/>
        </w:rPr>
        <w:t>/</w:t>
      </w:r>
      <w:r w:rsidR="00547E3D" w:rsidRPr="004C751D">
        <w:rPr>
          <w:rFonts w:eastAsia="Times New Roman"/>
          <w:szCs w:val="24"/>
          <w:lang w:eastAsia="ar-SA"/>
        </w:rPr>
        <w:t>predseda SAŠŠ</w:t>
      </w:r>
    </w:p>
    <w:p w:rsidR="00E5599B" w:rsidRPr="004C751D" w:rsidRDefault="00547E3D" w:rsidP="00E5599B">
      <w:pPr>
        <w:spacing w:before="120"/>
        <w:rPr>
          <w:rFonts w:eastAsia="Times New Roman"/>
          <w:szCs w:val="24"/>
          <w:lang w:eastAsia="ar-SA"/>
        </w:rPr>
      </w:pPr>
      <w:r w:rsidRPr="004C751D">
        <w:rPr>
          <w:rFonts w:eastAsia="Times New Roman"/>
          <w:szCs w:val="24"/>
          <w:lang w:eastAsia="ar-SA"/>
        </w:rPr>
        <w:t>Pokladničné operácie</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ekonóm</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00E5599B" w:rsidRPr="004C751D">
        <w:rPr>
          <w:rFonts w:eastAsia="Times New Roman"/>
          <w:szCs w:val="24"/>
          <w:lang w:eastAsia="ar-SA"/>
        </w:rPr>
        <w:t xml:space="preserve"> SAŠŠ</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Bankové operácie</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 xml:space="preserve">ekonóm </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00E5599B" w:rsidRPr="004C751D">
        <w:rPr>
          <w:rFonts w:eastAsia="Times New Roman"/>
          <w:szCs w:val="24"/>
          <w:lang w:eastAsia="ar-SA"/>
        </w:rPr>
        <w:t xml:space="preserve"> SAŠŠ</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Obstaranie a vyradenie DNM  a DHM</w:t>
      </w:r>
      <w:r w:rsidRPr="004C751D">
        <w:rPr>
          <w:rFonts w:eastAsia="Times New Roman"/>
          <w:szCs w:val="24"/>
          <w:lang w:eastAsia="ar-SA"/>
        </w:rPr>
        <w:tab/>
      </w:r>
      <w:r w:rsidR="00006003" w:rsidRPr="004C751D">
        <w:rPr>
          <w:rFonts w:eastAsia="Times New Roman"/>
          <w:szCs w:val="24"/>
          <w:lang w:eastAsia="ar-SA"/>
        </w:rPr>
        <w:t>ekonóm</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t>predseda SAŠŠ</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Oprava a údržba</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 xml:space="preserve">ekonóm </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00E5599B" w:rsidRPr="004C751D">
        <w:rPr>
          <w:rFonts w:eastAsia="Times New Roman"/>
          <w:szCs w:val="24"/>
          <w:lang w:eastAsia="ar-SA"/>
        </w:rPr>
        <w:t xml:space="preserve"> SAŠŠ</w:t>
      </w:r>
    </w:p>
    <w:p w:rsidR="00547E3D" w:rsidRPr="004C751D" w:rsidRDefault="00547E3D" w:rsidP="00547E3D">
      <w:pPr>
        <w:spacing w:before="120"/>
        <w:rPr>
          <w:rFonts w:eastAsia="Times New Roman"/>
          <w:szCs w:val="24"/>
          <w:lang w:eastAsia="ar-SA"/>
        </w:rPr>
      </w:pPr>
      <w:r w:rsidRPr="004C751D">
        <w:rPr>
          <w:rFonts w:eastAsia="Times New Roman"/>
          <w:szCs w:val="24"/>
          <w:lang w:eastAsia="ar-SA"/>
        </w:rPr>
        <w:t>Nákup tovaru, materiálu a služieb</w:t>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ekonóm</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00E5599B" w:rsidRPr="004C751D">
        <w:rPr>
          <w:rFonts w:eastAsia="Times New Roman"/>
          <w:szCs w:val="24"/>
          <w:lang w:eastAsia="ar-SA"/>
        </w:rPr>
        <w:t xml:space="preserve"> SAŠŠ</w:t>
      </w:r>
    </w:p>
    <w:p w:rsidR="00547E3D" w:rsidRPr="001C2208" w:rsidRDefault="00547E3D" w:rsidP="00547E3D">
      <w:pPr>
        <w:spacing w:before="120"/>
        <w:rPr>
          <w:rFonts w:eastAsia="Times New Roman"/>
          <w:szCs w:val="24"/>
          <w:lang w:eastAsia="ar-SA"/>
        </w:rPr>
      </w:pPr>
      <w:r w:rsidRPr="004C751D">
        <w:rPr>
          <w:rFonts w:eastAsia="Times New Roman"/>
          <w:szCs w:val="24"/>
          <w:lang w:eastAsia="ar-SA"/>
        </w:rPr>
        <w:t>Bežné účtovné operácie</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r w:rsidR="00006003" w:rsidRPr="004C751D">
        <w:rPr>
          <w:rFonts w:eastAsia="Times New Roman"/>
          <w:szCs w:val="24"/>
          <w:lang w:eastAsia="ar-SA"/>
        </w:rPr>
        <w:t xml:space="preserve">ekonóm </w:t>
      </w:r>
      <w:r w:rsidRPr="004C751D">
        <w:rPr>
          <w:rFonts w:eastAsia="Times New Roman"/>
          <w:szCs w:val="24"/>
          <w:lang w:eastAsia="ar-SA"/>
        </w:rPr>
        <w:tab/>
      </w:r>
      <w:r w:rsidRPr="004C751D">
        <w:rPr>
          <w:rFonts w:eastAsia="Times New Roman"/>
          <w:szCs w:val="24"/>
          <w:lang w:eastAsia="ar-SA"/>
        </w:rPr>
        <w:tab/>
      </w:r>
      <w:r w:rsidRPr="004C751D">
        <w:rPr>
          <w:rFonts w:eastAsia="Times New Roman"/>
          <w:szCs w:val="24"/>
          <w:lang w:eastAsia="ar-SA"/>
        </w:rPr>
        <w:tab/>
      </w:r>
      <w:proofErr w:type="spellStart"/>
      <w:r w:rsidR="00E5599B" w:rsidRPr="004C751D">
        <w:rPr>
          <w:rFonts w:eastAsia="Times New Roman"/>
          <w:szCs w:val="24"/>
          <w:lang w:eastAsia="ar-SA"/>
        </w:rPr>
        <w:t>gen.sekretár</w:t>
      </w:r>
      <w:proofErr w:type="spellEnd"/>
      <w:r w:rsidR="00E5599B" w:rsidRPr="004C751D">
        <w:rPr>
          <w:rFonts w:eastAsia="Times New Roman"/>
          <w:szCs w:val="24"/>
          <w:lang w:eastAsia="ar-SA"/>
        </w:rPr>
        <w:t xml:space="preserve"> SAŠŠ</w:t>
      </w:r>
    </w:p>
    <w:p w:rsidR="00547E3D" w:rsidRPr="001C2208" w:rsidRDefault="00547E3D" w:rsidP="00547E3D"/>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7160E2" w:rsidRPr="001C2208" w:rsidRDefault="007160E2" w:rsidP="007160E2">
      <w:pPr>
        <w:widowControl/>
        <w:suppressAutoHyphens w:val="0"/>
        <w:spacing w:after="200" w:line="276" w:lineRule="auto"/>
        <w:rPr>
          <w:rFonts w:eastAsia="Times New Roman"/>
          <w:i/>
          <w:iCs/>
          <w:szCs w:val="24"/>
          <w:lang w:eastAsia="sk-SK"/>
        </w:rPr>
      </w:pPr>
      <w:r w:rsidRPr="001C2208">
        <w:rPr>
          <w:rFonts w:eastAsia="Times New Roman"/>
          <w:i/>
          <w:iCs/>
          <w:szCs w:val="24"/>
          <w:lang w:eastAsia="sk-SK"/>
        </w:rPr>
        <w:br w:type="page"/>
      </w:r>
    </w:p>
    <w:p w:rsidR="007160E2" w:rsidRPr="001C2208" w:rsidRDefault="007160E2" w:rsidP="007160E2">
      <w:pPr>
        <w:spacing w:before="100" w:beforeAutospacing="1" w:after="100" w:afterAutospacing="1"/>
        <w:rPr>
          <w:rFonts w:eastAsia="Times New Roman"/>
          <w:b/>
          <w:szCs w:val="24"/>
          <w:lang w:eastAsia="sk-SK"/>
        </w:rPr>
      </w:pPr>
      <w:r w:rsidRPr="001C2208">
        <w:rPr>
          <w:rFonts w:eastAsia="Times New Roman"/>
          <w:b/>
          <w:iCs/>
          <w:szCs w:val="24"/>
          <w:lang w:eastAsia="sk-SK"/>
        </w:rPr>
        <w:lastRenderedPageBreak/>
        <w:t xml:space="preserve">Príloha č. </w:t>
      </w:r>
      <w:r w:rsidR="0010059E" w:rsidRPr="001C2208">
        <w:rPr>
          <w:rFonts w:eastAsia="Times New Roman"/>
          <w:b/>
          <w:iCs/>
          <w:szCs w:val="24"/>
          <w:lang w:eastAsia="sk-SK"/>
        </w:rPr>
        <w:t>4</w:t>
      </w:r>
      <w:r w:rsidRPr="001C2208">
        <w:rPr>
          <w:rFonts w:eastAsia="Times New Roman"/>
          <w:b/>
          <w:iCs/>
          <w:szCs w:val="24"/>
          <w:lang w:eastAsia="sk-SK"/>
        </w:rPr>
        <w:br/>
      </w:r>
    </w:p>
    <w:p w:rsidR="007160E2" w:rsidRPr="001C2208" w:rsidRDefault="007160E2" w:rsidP="007160E2">
      <w:pPr>
        <w:spacing w:before="100" w:beforeAutospacing="1" w:after="100" w:afterAutospacing="1"/>
        <w:rPr>
          <w:rFonts w:eastAsia="Times New Roman"/>
          <w:szCs w:val="24"/>
          <w:lang w:eastAsia="sk-SK"/>
        </w:rPr>
      </w:pPr>
    </w:p>
    <w:p w:rsidR="007160E2" w:rsidRPr="001C2208" w:rsidRDefault="007160E2" w:rsidP="007160E2">
      <w:pPr>
        <w:spacing w:before="100" w:beforeAutospacing="1" w:after="100" w:afterAutospacing="1"/>
        <w:rPr>
          <w:rFonts w:eastAsia="Times New Roman"/>
          <w:szCs w:val="24"/>
          <w:lang w:eastAsia="sk-SK"/>
        </w:rPr>
      </w:pPr>
      <w:r w:rsidRPr="001C2208">
        <w:rPr>
          <w:rFonts w:eastAsia="Times New Roman"/>
          <w:b/>
          <w:bCs/>
          <w:szCs w:val="24"/>
          <w:lang w:eastAsia="sk-SK"/>
        </w:rPr>
        <w:t>Pridelenie jednotlivých služobných cestných motorových vozidiel </w:t>
      </w:r>
      <w:r w:rsidRPr="001C2208">
        <w:rPr>
          <w:rFonts w:eastAsia="Times New Roman"/>
          <w:szCs w:val="24"/>
          <w:lang w:eastAsia="sk-SK"/>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8"/>
        <w:gridCol w:w="1661"/>
        <w:gridCol w:w="2828"/>
        <w:gridCol w:w="2595"/>
      </w:tblGrid>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Typ vozidla </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Evidenčné číslo</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Vodič</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Pridelené</w:t>
            </w:r>
            <w:r w:rsidRPr="001C2208">
              <w:rPr>
                <w:rFonts w:eastAsia="Times New Roman"/>
                <w:szCs w:val="24"/>
                <w:lang w:eastAsia="sk-SK"/>
              </w:rPr>
              <w:t xml:space="preserve">  </w:t>
            </w:r>
          </w:p>
        </w:tc>
      </w:tr>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1. Citroen C3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BL 820 AY</w:t>
            </w:r>
            <w:r w:rsidR="007160E2"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PaedDr. Marian </w:t>
            </w:r>
            <w:proofErr w:type="spellStart"/>
            <w:r w:rsidRPr="001C2208">
              <w:rPr>
                <w:rFonts w:eastAsia="Times New Roman"/>
                <w:szCs w:val="24"/>
                <w:lang w:eastAsia="sk-SK"/>
              </w:rPr>
              <w:t>Majzlík</w:t>
            </w:r>
            <w:proofErr w:type="spellEnd"/>
            <w:r w:rsidR="00F54B87" w:rsidRPr="001C2208">
              <w:rPr>
                <w:rFonts w:eastAsia="Times New Roman"/>
                <w:szCs w:val="24"/>
                <w:lang w:eastAsia="sk-SK"/>
              </w:rPr>
              <w:t>, PhD.</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Predseda OZ SAŠŠ </w:t>
            </w:r>
          </w:p>
        </w:tc>
      </w:tr>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603815">
            <w:pPr>
              <w:spacing w:before="100" w:beforeAutospacing="1" w:after="100" w:afterAutospacing="1"/>
              <w:rPr>
                <w:rFonts w:eastAsia="Times New Roman"/>
                <w:szCs w:val="24"/>
                <w:lang w:eastAsia="sk-SK"/>
              </w:rPr>
            </w:pPr>
            <w:r w:rsidRPr="001C2208">
              <w:rPr>
                <w:rFonts w:eastAsia="Times New Roman"/>
                <w:szCs w:val="24"/>
                <w:lang w:eastAsia="sk-SK"/>
              </w:rPr>
              <w:t xml:space="preserve">2. </w:t>
            </w:r>
            <w:r w:rsidR="00603815">
              <w:rPr>
                <w:rFonts w:eastAsia="Times New Roman"/>
                <w:szCs w:val="24"/>
                <w:lang w:eastAsia="sk-SK"/>
              </w:rPr>
              <w:t>SUZUKI VITARA</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BL 587 NP</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Mgr. </w:t>
            </w:r>
            <w:r w:rsidR="00BA3318" w:rsidRPr="001C2208">
              <w:rPr>
                <w:rFonts w:eastAsia="Times New Roman"/>
                <w:szCs w:val="24"/>
                <w:lang w:eastAsia="sk-SK"/>
              </w:rPr>
              <w:t>Andrea Ristová</w:t>
            </w:r>
            <w:r w:rsidR="007160E2"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64276B" w:rsidP="0064276B">
            <w:pPr>
              <w:spacing w:before="100" w:beforeAutospacing="1" w:after="100" w:afterAutospacing="1"/>
              <w:rPr>
                <w:rFonts w:eastAsia="Times New Roman"/>
                <w:szCs w:val="24"/>
                <w:lang w:eastAsia="sk-SK"/>
              </w:rPr>
            </w:pPr>
            <w:r>
              <w:rPr>
                <w:rFonts w:eastAsia="Times New Roman"/>
                <w:szCs w:val="24"/>
                <w:lang w:eastAsia="sk-SK"/>
              </w:rPr>
              <w:t>Generálny sekretariát SAŠŠ</w:t>
            </w:r>
          </w:p>
        </w:tc>
      </w:tr>
    </w:tbl>
    <w:p w:rsidR="007160E2" w:rsidRPr="001C2208" w:rsidRDefault="007160E2" w:rsidP="007160E2">
      <w:pPr>
        <w:spacing w:before="100" w:beforeAutospacing="1" w:after="100" w:afterAutospacing="1"/>
        <w:rPr>
          <w:rFonts w:eastAsia="Times New Roman"/>
          <w:szCs w:val="24"/>
          <w:lang w:eastAsia="sk-SK"/>
        </w:rPr>
      </w:pPr>
    </w:p>
    <w:p w:rsidR="007160E2" w:rsidRPr="001C2208" w:rsidRDefault="007160E2" w:rsidP="007160E2">
      <w:pPr>
        <w:widowControl/>
        <w:suppressAutoHyphens w:val="0"/>
        <w:spacing w:after="200" w:line="276" w:lineRule="auto"/>
        <w:rPr>
          <w:rFonts w:eastAsia="Times New Roman"/>
          <w:i/>
          <w:iCs/>
          <w:szCs w:val="24"/>
          <w:lang w:eastAsia="sk-SK"/>
        </w:rPr>
      </w:pPr>
      <w:r w:rsidRPr="001C2208">
        <w:rPr>
          <w:rFonts w:eastAsia="Times New Roman"/>
          <w:i/>
          <w:iCs/>
          <w:szCs w:val="24"/>
          <w:lang w:eastAsia="sk-SK"/>
        </w:rPr>
        <w:br w:type="page"/>
      </w:r>
    </w:p>
    <w:p w:rsidR="007160E2" w:rsidRPr="001C2208" w:rsidRDefault="007160E2" w:rsidP="007160E2">
      <w:pPr>
        <w:spacing w:before="100" w:beforeAutospacing="1" w:after="100" w:afterAutospacing="1"/>
        <w:rPr>
          <w:rFonts w:eastAsia="Times New Roman"/>
          <w:szCs w:val="24"/>
          <w:lang w:eastAsia="sk-SK"/>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5</w:t>
      </w:r>
      <w:r w:rsidRPr="001C2208">
        <w:rPr>
          <w:rFonts w:eastAsia="Times New Roman"/>
          <w:b/>
          <w:iCs/>
          <w:szCs w:val="24"/>
          <w:lang w:eastAsia="sk-SK"/>
        </w:rPr>
        <w:br/>
      </w:r>
      <w:r w:rsidRPr="001C2208">
        <w:rPr>
          <w:rFonts w:eastAsia="Times New Roman"/>
          <w:b/>
          <w:szCs w:val="24"/>
          <w:lang w:eastAsia="sk-SK"/>
        </w:rPr>
        <w:t xml:space="preserve">  </w:t>
      </w: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D O H O D A</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o zverení motorového vozidla</w:t>
      </w:r>
    </w:p>
    <w:p w:rsidR="007160E2" w:rsidRPr="001C2208" w:rsidRDefault="007160E2" w:rsidP="007160E2">
      <w:pPr>
        <w:rPr>
          <w:rFonts w:eastAsia="Times New Roman"/>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Zamestnávateľ:</w:t>
      </w:r>
      <w:r w:rsidRPr="001C2208">
        <w:rPr>
          <w:rFonts w:eastAsia="Times New Roman"/>
          <w:szCs w:val="24"/>
          <w:lang w:eastAsia="sk-SK"/>
        </w:rPr>
        <w:t>    Slovenská asociácia športu na školách, Trnavská 3</w:t>
      </w:r>
      <w:r w:rsidR="002D0C33" w:rsidRPr="001C2208">
        <w:rPr>
          <w:rFonts w:eastAsia="Times New Roman"/>
          <w:szCs w:val="24"/>
          <w:lang w:eastAsia="sk-SK"/>
        </w:rPr>
        <w:t>7</w:t>
      </w:r>
      <w:r w:rsidRPr="001C2208">
        <w:rPr>
          <w:rFonts w:eastAsia="Times New Roman"/>
          <w:szCs w:val="24"/>
          <w:lang w:eastAsia="sk-SK"/>
        </w:rPr>
        <w:t xml:space="preserve">, 831 04 Bratislava    </w:t>
      </w:r>
    </w:p>
    <w:p w:rsidR="007160E2" w:rsidRPr="001C2208" w:rsidRDefault="007160E2" w:rsidP="007160E2">
      <w:pPr>
        <w:ind w:left="708" w:firstLine="708"/>
        <w:rPr>
          <w:rFonts w:eastAsia="Times New Roman"/>
          <w:szCs w:val="24"/>
          <w:lang w:eastAsia="sk-SK"/>
        </w:rPr>
      </w:pPr>
      <w:r w:rsidRPr="001C2208">
        <w:rPr>
          <w:rFonts w:eastAsia="Times New Roman"/>
          <w:b/>
          <w:bCs/>
          <w:szCs w:val="24"/>
          <w:lang w:eastAsia="sk-SK"/>
        </w:rPr>
        <w:t xml:space="preserve">        </w:t>
      </w:r>
      <w:r w:rsidRPr="001C2208">
        <w:rPr>
          <w:rFonts w:eastAsia="Times New Roman"/>
          <w:bCs/>
          <w:szCs w:val="24"/>
          <w:lang w:eastAsia="sk-SK"/>
        </w:rPr>
        <w:t>zastúpený:</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00061862" w:rsidRPr="001C2208">
        <w:rPr>
          <w:rFonts w:eastAsia="Times New Roman"/>
          <w:szCs w:val="24"/>
          <w:lang w:eastAsia="sk-SK"/>
        </w:rPr>
        <w:t xml:space="preserve"> </w:t>
      </w:r>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w:t>
      </w:r>
      <w:r w:rsidRPr="001C2208">
        <w:rPr>
          <w:rFonts w:eastAsia="Times New Roman"/>
          <w:szCs w:val="24"/>
          <w:lang w:eastAsia="sk-SK"/>
        </w:rPr>
        <w:t xml:space="preserve"> predsedom OZ  </w:t>
      </w:r>
    </w:p>
    <w:p w:rsidR="007160E2" w:rsidRPr="001C2208" w:rsidRDefault="007160E2" w:rsidP="007160E2">
      <w:pPr>
        <w:rPr>
          <w:rFonts w:eastAsia="Times New Roman"/>
          <w:b/>
          <w:bCs/>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a</w:t>
      </w:r>
      <w:r w:rsidRPr="001C2208">
        <w:rPr>
          <w:rFonts w:eastAsia="Times New Roman"/>
          <w:szCs w:val="24"/>
          <w:lang w:eastAsia="sk-SK"/>
        </w:rPr>
        <w:t xml:space="preserve">  </w:t>
      </w:r>
    </w:p>
    <w:p w:rsidR="007160E2" w:rsidRPr="001C2208" w:rsidRDefault="007160E2" w:rsidP="007160E2">
      <w:pPr>
        <w:rPr>
          <w:rFonts w:eastAsia="Times New Roman"/>
          <w:b/>
          <w:bCs/>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zamestnanec:</w:t>
      </w:r>
      <w:r w:rsidRPr="001C2208">
        <w:rPr>
          <w:rFonts w:eastAsia="Times New Roman"/>
          <w:szCs w:val="24"/>
          <w:lang w:eastAsia="sk-SK"/>
        </w:rPr>
        <w:t> </w:t>
      </w:r>
    </w:p>
    <w:p w:rsidR="007160E2" w:rsidRPr="001C2208" w:rsidRDefault="007160E2" w:rsidP="007160E2">
      <w:pPr>
        <w:rPr>
          <w:rFonts w:eastAsia="Times New Roman"/>
          <w:szCs w:val="24"/>
          <w:lang w:eastAsia="sk-SK"/>
        </w:rPr>
      </w:pPr>
      <w:r w:rsidRPr="001C2208">
        <w:rPr>
          <w:rFonts w:eastAsia="Times New Roman"/>
          <w:szCs w:val="24"/>
          <w:lang w:eastAsia="sk-SK"/>
        </w:rPr>
        <w:t>meno, priezvisko a titul:</w:t>
      </w:r>
    </w:p>
    <w:p w:rsidR="007160E2" w:rsidRPr="001C2208" w:rsidRDefault="007160E2" w:rsidP="007160E2">
      <w:pPr>
        <w:rPr>
          <w:rFonts w:eastAsia="Times New Roman"/>
          <w:szCs w:val="24"/>
          <w:lang w:eastAsia="sk-SK"/>
        </w:rPr>
      </w:pPr>
      <w:r w:rsidRPr="001C2208">
        <w:rPr>
          <w:rFonts w:eastAsia="Times New Roman"/>
          <w:szCs w:val="24"/>
          <w:lang w:eastAsia="sk-SK"/>
        </w:rPr>
        <w:t>dátum narodenia:</w:t>
      </w:r>
    </w:p>
    <w:p w:rsidR="007160E2" w:rsidRPr="001C2208" w:rsidRDefault="007160E2" w:rsidP="007160E2">
      <w:pPr>
        <w:rPr>
          <w:rFonts w:eastAsia="Times New Roman"/>
          <w:szCs w:val="24"/>
          <w:lang w:eastAsia="sk-SK"/>
        </w:rPr>
      </w:pPr>
      <w:r w:rsidRPr="001C2208">
        <w:rPr>
          <w:rFonts w:eastAsia="Times New Roman"/>
          <w:szCs w:val="24"/>
          <w:lang w:eastAsia="sk-SK"/>
        </w:rPr>
        <w:t>adresa trvalého bydliska:</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občiansky preukaz (číslo, kedy a kým vydaný)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vodičský preukaz (číslo, kedy a kým vydaný)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funkcia  </w:t>
      </w:r>
    </w:p>
    <w:p w:rsidR="007160E2" w:rsidRPr="001C2208" w:rsidRDefault="007160E2" w:rsidP="007160E2">
      <w:pPr>
        <w:rPr>
          <w:rFonts w:eastAsia="Times New Roman"/>
          <w:b/>
          <w:bCs/>
          <w:szCs w:val="24"/>
          <w:lang w:eastAsia="sk-SK"/>
        </w:rPr>
      </w:pP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uzatvárajú</w:t>
      </w:r>
    </w:p>
    <w:p w:rsidR="007160E2" w:rsidRPr="001C2208" w:rsidRDefault="007160E2" w:rsidP="007160E2">
      <w:pPr>
        <w:jc w:val="center"/>
        <w:rPr>
          <w:rFonts w:eastAsia="Times New Roman"/>
          <w:b/>
          <w:bCs/>
          <w:szCs w:val="24"/>
          <w:lang w:eastAsia="sk-SK"/>
        </w:rPr>
      </w:pPr>
      <w:r w:rsidRPr="001C2208">
        <w:rPr>
          <w:rFonts w:eastAsia="Times New Roman"/>
          <w:b/>
          <w:bCs/>
          <w:szCs w:val="24"/>
          <w:lang w:eastAsia="sk-SK"/>
        </w:rPr>
        <w:t>dohodu o zverení motorového vozidla do referentského užívania</w:t>
      </w:r>
    </w:p>
    <w:p w:rsidR="00061862" w:rsidRPr="001C2208" w:rsidRDefault="00061862" w:rsidP="007160E2">
      <w:pPr>
        <w:jc w:val="center"/>
        <w:rPr>
          <w:rFonts w:eastAsia="Times New Roman"/>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Vozidlo:</w:t>
      </w:r>
      <w:r w:rsidRPr="001C2208">
        <w:rPr>
          <w:rFonts w:eastAsia="Times New Roman"/>
          <w:szCs w:val="24"/>
          <w:lang w:eastAsia="sk-SK"/>
        </w:rPr>
        <w:t>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druh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výrobná značka (typ)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evidenčné číslo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číslo motora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číslo karosérie  </w:t>
      </w:r>
    </w:p>
    <w:p w:rsidR="007160E2" w:rsidRPr="001C2208" w:rsidRDefault="007160E2" w:rsidP="007160E2">
      <w:pPr>
        <w:rPr>
          <w:rFonts w:eastAsia="Times New Roman"/>
          <w:szCs w:val="24"/>
          <w:lang w:eastAsia="sk-SK"/>
        </w:rPr>
      </w:pPr>
      <w:r w:rsidRPr="001C2208">
        <w:rPr>
          <w:rFonts w:eastAsia="Times New Roman"/>
          <w:szCs w:val="24"/>
          <w:lang w:eastAsia="sk-SK"/>
        </w:rPr>
        <w:t>    stav tachometra</w:t>
      </w:r>
      <w:r w:rsidRPr="001C2208">
        <w:rPr>
          <w:rFonts w:eastAsia="Times New Roman"/>
          <w:szCs w:val="24"/>
          <w:lang w:eastAsia="sk-SK"/>
        </w:rPr>
        <w:br/>
        <w:t xml:space="preserve">  </w:t>
      </w:r>
    </w:p>
    <w:p w:rsidR="00FB458B" w:rsidRPr="001C2208" w:rsidRDefault="00FB458B" w:rsidP="007160E2">
      <w:pPr>
        <w:rPr>
          <w:rFonts w:eastAsia="Times New Roman"/>
          <w:szCs w:val="24"/>
          <w:lang w:eastAsia="sk-SK"/>
        </w:rPr>
      </w:pPr>
    </w:p>
    <w:p w:rsidR="00CB7406" w:rsidRPr="001C2208" w:rsidRDefault="00CB7406" w:rsidP="007160E2">
      <w:pPr>
        <w:jc w:val="center"/>
        <w:rPr>
          <w:rFonts w:eastAsia="Times New Roman"/>
          <w:b/>
          <w:bCs/>
          <w:szCs w:val="24"/>
          <w:lang w:eastAsia="sk-SK"/>
        </w:rPr>
      </w:pP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Povinnosti zamestnanca</w:t>
      </w:r>
    </w:p>
    <w:p w:rsidR="007160E2" w:rsidRPr="004C751D" w:rsidRDefault="007160E2" w:rsidP="00F8304D">
      <w:pPr>
        <w:pStyle w:val="Odsekzoznamu"/>
        <w:numPr>
          <w:ilvl w:val="0"/>
          <w:numId w:val="12"/>
        </w:numPr>
        <w:jc w:val="both"/>
        <w:rPr>
          <w:rFonts w:eastAsia="Times New Roman"/>
          <w:szCs w:val="24"/>
          <w:lang w:eastAsia="sk-SK"/>
        </w:rPr>
      </w:pPr>
      <w:r w:rsidRPr="004C751D">
        <w:rPr>
          <w:rFonts w:eastAsia="Times New Roman"/>
          <w:szCs w:val="24"/>
          <w:lang w:eastAsia="sk-SK"/>
        </w:rPr>
        <w:t xml:space="preserve">Dodržiavať všetky zásady „Využívanie služobných motorových vozidiel“.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Viesť „Záznam o prevádzke MV“, kde vyplní všetky údaje podľa predtlače. Záznam spolu s vyúčtovaním spotreby PHL k poslednému dňu mesiaca odovzdať zamestnancovi poverenému vedením </w:t>
      </w:r>
      <w:r w:rsidR="00A10870">
        <w:rPr>
          <w:rFonts w:eastAsia="Times New Roman"/>
          <w:szCs w:val="24"/>
          <w:lang w:eastAsia="sk-SK"/>
        </w:rPr>
        <w:t>„Knihy jázd“</w:t>
      </w:r>
      <w:r w:rsidRPr="001C2208">
        <w:rPr>
          <w:rFonts w:eastAsia="Times New Roman"/>
          <w:szCs w:val="24"/>
          <w:lang w:eastAsia="sk-SK"/>
        </w:rPr>
        <w:t xml:space="preserve"> vždy do 3 dní po skončení mesiaca.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MV udržiavať v dobrom technickom stave. Vykonávať podľa potreby bežnú údržbu: umývanie, čistenie a technické ošetrenie.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Pristavovať MV na pravidelné technické prehliadky a vykonanie opráv.  </w:t>
      </w:r>
    </w:p>
    <w:p w:rsidR="00975E8A" w:rsidRPr="001C2208" w:rsidRDefault="00975E8A" w:rsidP="007160E2">
      <w:pPr>
        <w:jc w:val="center"/>
        <w:rPr>
          <w:rFonts w:eastAsia="Times New Roman"/>
          <w:b/>
          <w:bCs/>
          <w:szCs w:val="24"/>
          <w:lang w:eastAsia="sk-SK"/>
        </w:rPr>
      </w:pPr>
    </w:p>
    <w:p w:rsidR="008776CA" w:rsidRPr="001C2208" w:rsidRDefault="008776CA" w:rsidP="007160E2">
      <w:pPr>
        <w:jc w:val="center"/>
        <w:rPr>
          <w:rFonts w:eastAsia="Times New Roman"/>
          <w:b/>
          <w:bCs/>
          <w:szCs w:val="24"/>
          <w:lang w:eastAsia="sk-SK"/>
        </w:rPr>
      </w:pP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II.</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Povinnosti zamestnávateľa</w:t>
      </w:r>
    </w:p>
    <w:p w:rsidR="007160E2" w:rsidRPr="001C2208" w:rsidRDefault="007160E2" w:rsidP="00F8304D">
      <w:pPr>
        <w:pStyle w:val="Odsekzoznamu"/>
        <w:numPr>
          <w:ilvl w:val="0"/>
          <w:numId w:val="13"/>
        </w:numPr>
        <w:jc w:val="both"/>
        <w:rPr>
          <w:rFonts w:eastAsia="Times New Roman"/>
          <w:szCs w:val="24"/>
          <w:lang w:eastAsia="sk-SK"/>
        </w:rPr>
      </w:pPr>
      <w:r w:rsidRPr="001C2208">
        <w:rPr>
          <w:rFonts w:eastAsia="Times New Roman"/>
          <w:szCs w:val="24"/>
          <w:lang w:eastAsia="sk-SK"/>
        </w:rPr>
        <w:t xml:space="preserve">Vybaviť MV technickou výbavou podľa platných predpisov.  </w:t>
      </w:r>
    </w:p>
    <w:p w:rsidR="00061862" w:rsidRPr="001C2208" w:rsidRDefault="007160E2" w:rsidP="00F8304D">
      <w:pPr>
        <w:pStyle w:val="Odsekzoznamu"/>
        <w:numPr>
          <w:ilvl w:val="0"/>
          <w:numId w:val="13"/>
        </w:numPr>
        <w:jc w:val="both"/>
        <w:rPr>
          <w:rFonts w:eastAsia="Times New Roman"/>
          <w:szCs w:val="24"/>
          <w:lang w:eastAsia="sk-SK"/>
        </w:rPr>
      </w:pPr>
      <w:r w:rsidRPr="001C2208">
        <w:rPr>
          <w:rFonts w:eastAsia="Times New Roman"/>
          <w:szCs w:val="24"/>
          <w:lang w:eastAsia="sk-SK"/>
        </w:rPr>
        <w:t>Zabezpečovať náklady na údržbu a prevádzku MV, udržiavať MV v riadnom technickom stave.</w:t>
      </w:r>
    </w:p>
    <w:p w:rsidR="007160E2" w:rsidRPr="001C2208" w:rsidRDefault="007160E2" w:rsidP="00CB7406">
      <w:pPr>
        <w:pStyle w:val="Odsekzoznamu"/>
        <w:ind w:left="360"/>
        <w:jc w:val="both"/>
        <w:rPr>
          <w:rFonts w:eastAsia="Times New Roman"/>
          <w:szCs w:val="24"/>
          <w:lang w:eastAsia="sk-SK"/>
        </w:rPr>
      </w:pPr>
      <w:r w:rsidRPr="001C2208">
        <w:rPr>
          <w:rFonts w:eastAsia="Times New Roman"/>
          <w:szCs w:val="24"/>
          <w:lang w:eastAsia="sk-SK"/>
        </w:rPr>
        <w:t xml:space="preserve">  </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III.</w:t>
      </w:r>
      <w:r w:rsidRPr="001C2208">
        <w:rPr>
          <w:rFonts w:eastAsia="Times New Roman"/>
          <w:b/>
          <w:bCs/>
          <w:szCs w:val="24"/>
          <w:lang w:eastAsia="sk-SK"/>
        </w:rPr>
        <w:br/>
        <w:t>Zodpovednosť za škody</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Zamestnanec zodpovedá za škody spôsobené zamestnávateľovi:  </w:t>
      </w:r>
    </w:p>
    <w:p w:rsidR="007160E2" w:rsidRPr="001C2208" w:rsidRDefault="007160E2" w:rsidP="007160E2">
      <w:pPr>
        <w:jc w:val="both"/>
        <w:rPr>
          <w:rFonts w:eastAsia="Times New Roman"/>
          <w:szCs w:val="24"/>
          <w:lang w:eastAsia="sk-SK"/>
        </w:rPr>
      </w:pPr>
      <w:r w:rsidRPr="001C2208">
        <w:rPr>
          <w:rFonts w:eastAsia="Times New Roman"/>
          <w:szCs w:val="24"/>
          <w:lang w:eastAsia="sk-SK"/>
        </w:rPr>
        <w:lastRenderedPageBreak/>
        <w:t xml:space="preserve">a)    neodborným vykonávaním bežných opráv a prác súvisiacich so zabezpečením technického stavu 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b)    zanedbaním pravidelnej bežnej údržby 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c)    stratou, poškodením, prípadne zničením MV.</w:t>
      </w:r>
    </w:p>
    <w:p w:rsidR="007160E2" w:rsidRPr="001C2208" w:rsidRDefault="007160E2" w:rsidP="007160E2">
      <w:pPr>
        <w:jc w:val="both"/>
        <w:rPr>
          <w:rFonts w:eastAsia="Times New Roman"/>
          <w:szCs w:val="24"/>
          <w:lang w:eastAsia="sk-SK"/>
        </w:rPr>
      </w:pPr>
      <w:r w:rsidRPr="001C2208">
        <w:rPr>
          <w:rFonts w:eastAsia="Times New Roman"/>
          <w:szCs w:val="24"/>
          <w:lang w:eastAsia="sk-SK"/>
        </w:rPr>
        <w:br/>
        <w:t xml:space="preserve">  </w:t>
      </w: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IV.</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Platnosť dohody</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1.    Táto dohoda nadobúda účinnosť dňom prevzatia SMV.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2.    Dohoda zaniká dňom, kedy nastala skutočnosť zakladajúca dôvod pre jej zrušenie: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a)    skončením pracovného pomeru zamestnanca so zamestnávateľom,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b)    preložením zamestnanca na inú prácu, na výkon ktorej pridelenie SMV nie je potrebné,  </w:t>
      </w:r>
    </w:p>
    <w:p w:rsidR="007160E2" w:rsidRPr="001C2208" w:rsidRDefault="007160E2" w:rsidP="007160E2">
      <w:pPr>
        <w:jc w:val="both"/>
        <w:rPr>
          <w:rFonts w:eastAsia="Times New Roman"/>
          <w:szCs w:val="24"/>
          <w:lang w:eastAsia="sk-SK"/>
        </w:rPr>
      </w:pPr>
      <w:r w:rsidRPr="001C2208">
        <w:rPr>
          <w:rFonts w:eastAsia="Times New Roman"/>
          <w:szCs w:val="24"/>
          <w:lang w:eastAsia="sk-SK"/>
        </w:rPr>
        <w:t>c)    pri hrubom alebo opakovanom menej závažnom porušení dohodnutých podmienok.</w:t>
      </w:r>
      <w:r w:rsidRPr="001C2208">
        <w:rPr>
          <w:rFonts w:eastAsia="Times New Roman"/>
          <w:szCs w:val="24"/>
          <w:lang w:eastAsia="sk-SK"/>
        </w:rPr>
        <w:br/>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  </w:t>
      </w:r>
    </w:p>
    <w:p w:rsidR="007160E2" w:rsidRPr="001C2208" w:rsidRDefault="007160E2" w:rsidP="007160E2">
      <w:pPr>
        <w:rPr>
          <w:rFonts w:eastAsia="Times New Roman"/>
          <w:szCs w:val="24"/>
          <w:lang w:eastAsia="sk-SK"/>
        </w:rPr>
      </w:pPr>
      <w:r w:rsidRPr="001C2208">
        <w:rPr>
          <w:rFonts w:eastAsia="Times New Roman"/>
          <w:szCs w:val="24"/>
          <w:lang w:eastAsia="sk-SK"/>
        </w:rPr>
        <w:t>V Bratislave, dňa .....................................</w:t>
      </w:r>
      <w:r w:rsidRPr="001C2208">
        <w:rPr>
          <w:rFonts w:eastAsia="Times New Roman"/>
          <w:szCs w:val="24"/>
          <w:lang w:eastAsia="sk-SK"/>
        </w:rPr>
        <w:br/>
        <w:t xml:space="preserve">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w:t>
      </w: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r w:rsidRPr="001C2208">
        <w:rPr>
          <w:rFonts w:eastAsia="Times New Roman"/>
          <w:szCs w:val="24"/>
          <w:lang w:eastAsia="sk-SK"/>
        </w:rPr>
        <w:t>       ...............................................     </w:t>
      </w:r>
      <w:r w:rsidRPr="001C2208">
        <w:rPr>
          <w:rFonts w:eastAsia="Times New Roman"/>
          <w:szCs w:val="24"/>
          <w:lang w:eastAsia="sk-SK"/>
        </w:rPr>
        <w:tab/>
      </w:r>
      <w:r w:rsidRPr="001C2208">
        <w:rPr>
          <w:rFonts w:eastAsia="Times New Roman"/>
          <w:szCs w:val="24"/>
          <w:lang w:eastAsia="sk-SK"/>
        </w:rPr>
        <w:tab/>
        <w:t xml:space="preserve"> ...............................................  </w:t>
      </w:r>
    </w:p>
    <w:p w:rsidR="007160E2" w:rsidRPr="001C2208" w:rsidRDefault="007160E2" w:rsidP="007160E2">
      <w:pPr>
        <w:rPr>
          <w:rFonts w:eastAsia="Times New Roman"/>
          <w:szCs w:val="24"/>
          <w:lang w:eastAsia="sk-SK"/>
        </w:rPr>
      </w:pPr>
      <w:r w:rsidRPr="001C2208">
        <w:rPr>
          <w:rFonts w:eastAsia="Times New Roman"/>
          <w:szCs w:val="24"/>
          <w:lang w:eastAsia="sk-SK"/>
        </w:rPr>
        <w:t>                      Zamestnanec                    </w:t>
      </w:r>
      <w:r w:rsidRPr="001C2208">
        <w:rPr>
          <w:rFonts w:eastAsia="Times New Roman"/>
          <w:szCs w:val="24"/>
          <w:lang w:eastAsia="sk-SK"/>
        </w:rPr>
        <w:tab/>
      </w:r>
      <w:r w:rsidRPr="001C2208">
        <w:rPr>
          <w:rFonts w:eastAsia="Times New Roman"/>
          <w:szCs w:val="24"/>
          <w:lang w:eastAsia="sk-SK"/>
        </w:rPr>
        <w:tab/>
      </w:r>
      <w:r w:rsidRPr="001C2208">
        <w:rPr>
          <w:rFonts w:eastAsia="Times New Roman"/>
          <w:szCs w:val="24"/>
          <w:lang w:eastAsia="sk-SK"/>
        </w:rPr>
        <w:tab/>
        <w:t xml:space="preserve">Zamestnávateľ  </w:t>
      </w:r>
    </w:p>
    <w:p w:rsidR="007160E2" w:rsidRPr="001C2208" w:rsidRDefault="007160E2" w:rsidP="007160E2">
      <w:pPr>
        <w:pStyle w:val="Zkladntextodsazen2"/>
        <w:ind w:left="426"/>
      </w:pPr>
    </w:p>
    <w:p w:rsidR="007160E2" w:rsidRPr="001C2208" w:rsidRDefault="007160E2" w:rsidP="007160E2"/>
    <w:p w:rsidR="007160E2" w:rsidRPr="001C2208" w:rsidRDefault="007160E2" w:rsidP="007160E2"/>
    <w:p w:rsidR="007160E2" w:rsidRPr="001C2208" w:rsidRDefault="007160E2" w:rsidP="007160E2">
      <w:pPr>
        <w:widowControl/>
        <w:suppressAutoHyphens w:val="0"/>
        <w:spacing w:after="200" w:line="276" w:lineRule="auto"/>
      </w:pPr>
      <w:r w:rsidRPr="001C2208">
        <w:br w:type="page"/>
      </w:r>
    </w:p>
    <w:p w:rsidR="007160E2" w:rsidRPr="001C2208" w:rsidRDefault="007160E2" w:rsidP="00DA7E50">
      <w:pPr>
        <w:spacing w:before="100" w:beforeAutospacing="1" w:after="100" w:afterAutospacing="1"/>
        <w:rPr>
          <w:szCs w:val="24"/>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6</w:t>
      </w:r>
      <w:r w:rsidRPr="001C2208">
        <w:rPr>
          <w:szCs w:val="24"/>
        </w:rPr>
        <w:br/>
      </w:r>
    </w:p>
    <w:p w:rsidR="007160E2" w:rsidRPr="001C2208" w:rsidRDefault="007160E2" w:rsidP="007160E2">
      <w:pPr>
        <w:autoSpaceDE w:val="0"/>
        <w:autoSpaceDN w:val="0"/>
        <w:adjustRightInd w:val="0"/>
        <w:jc w:val="center"/>
        <w:rPr>
          <w:szCs w:val="24"/>
        </w:rPr>
      </w:pPr>
    </w:p>
    <w:p w:rsidR="007160E2" w:rsidRPr="001C2208" w:rsidRDefault="007160E2" w:rsidP="007160E2">
      <w:pPr>
        <w:autoSpaceDE w:val="0"/>
        <w:autoSpaceDN w:val="0"/>
        <w:adjustRightInd w:val="0"/>
        <w:jc w:val="center"/>
        <w:rPr>
          <w:b/>
        </w:rPr>
      </w:pPr>
      <w:r w:rsidRPr="001C2208">
        <w:rPr>
          <w:b/>
          <w:szCs w:val="24"/>
        </w:rPr>
        <w:t>Protokol o odovzdaní a prevzatí služobného motorového vozidla</w:t>
      </w:r>
    </w:p>
    <w:p w:rsidR="007160E2" w:rsidRPr="001C2208" w:rsidRDefault="007160E2" w:rsidP="007160E2">
      <w:pPr>
        <w:autoSpaceDE w:val="0"/>
        <w:autoSpaceDN w:val="0"/>
        <w:adjustRightInd w:val="0"/>
      </w:pPr>
    </w:p>
    <w:p w:rsidR="007160E2" w:rsidRPr="001C2208" w:rsidRDefault="007160E2" w:rsidP="007160E2">
      <w:pPr>
        <w:rPr>
          <w:rFonts w:eastAsia="Times New Roman"/>
          <w:szCs w:val="24"/>
          <w:lang w:eastAsia="sk-SK"/>
        </w:rPr>
      </w:pPr>
      <w:r w:rsidRPr="001C2208">
        <w:rPr>
          <w:szCs w:val="24"/>
        </w:rPr>
        <w:t xml:space="preserve">Odovzdávajúci:  </w:t>
      </w:r>
      <w:r w:rsidRPr="001C2208">
        <w:rPr>
          <w:rFonts w:eastAsia="Times New Roman"/>
          <w:szCs w:val="24"/>
          <w:lang w:eastAsia="sk-SK"/>
        </w:rPr>
        <w:t>Slovenská asociácia športu na školách,</w:t>
      </w:r>
      <w:r w:rsidR="002D0C33" w:rsidRPr="001C2208">
        <w:rPr>
          <w:rFonts w:eastAsia="Times New Roman"/>
          <w:szCs w:val="24"/>
          <w:lang w:eastAsia="sk-SK"/>
        </w:rPr>
        <w:t xml:space="preserve"> Trnavská 37</w:t>
      </w:r>
      <w:r w:rsidRPr="001C2208">
        <w:rPr>
          <w:rFonts w:eastAsia="Times New Roman"/>
          <w:szCs w:val="24"/>
          <w:lang w:eastAsia="sk-SK"/>
        </w:rPr>
        <w:t xml:space="preserve">, 831 04 Bratislava   </w:t>
      </w:r>
    </w:p>
    <w:p w:rsidR="007160E2" w:rsidRPr="001C2208" w:rsidRDefault="007160E2" w:rsidP="007160E2">
      <w:pPr>
        <w:ind w:left="708" w:firstLine="708"/>
        <w:rPr>
          <w:rFonts w:eastAsia="Times New Roman"/>
          <w:szCs w:val="24"/>
          <w:lang w:eastAsia="sk-SK"/>
        </w:rPr>
      </w:pPr>
      <w:r w:rsidRPr="001C2208">
        <w:rPr>
          <w:rFonts w:eastAsia="Times New Roman"/>
          <w:b/>
          <w:bCs/>
          <w:szCs w:val="24"/>
          <w:lang w:eastAsia="sk-SK"/>
        </w:rPr>
        <w:t xml:space="preserve">    </w:t>
      </w:r>
      <w:r w:rsidRPr="001C2208">
        <w:rPr>
          <w:rFonts w:eastAsia="Times New Roman"/>
          <w:bCs/>
          <w:szCs w:val="24"/>
          <w:lang w:eastAsia="sk-SK"/>
        </w:rPr>
        <w:t>zastúpený:</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 xml:space="preserve">, </w:t>
      </w:r>
      <w:r w:rsidR="00F54B87" w:rsidRPr="001C2208">
        <w:rPr>
          <w:rFonts w:eastAsia="Times New Roman"/>
          <w:szCs w:val="24"/>
          <w:lang w:eastAsia="sk-SK"/>
        </w:rPr>
        <w:t xml:space="preserve">PhD. </w:t>
      </w:r>
      <w:r w:rsidRPr="001C2208">
        <w:rPr>
          <w:rFonts w:eastAsia="Times New Roman"/>
          <w:szCs w:val="24"/>
          <w:lang w:eastAsia="sk-SK"/>
        </w:rPr>
        <w:t xml:space="preserve">predsedom OZ  </w:t>
      </w:r>
    </w:p>
    <w:p w:rsidR="007160E2" w:rsidRPr="001C2208" w:rsidRDefault="007160E2" w:rsidP="007160E2">
      <w:pPr>
        <w:pStyle w:val="FIRMA"/>
        <w:rPr>
          <w:rFonts w:ascii="Times New Roman" w:hAnsi="Times New Roman" w:cs="Times New Roman"/>
          <w:sz w:val="24"/>
          <w:szCs w:val="24"/>
        </w:rPr>
      </w:pPr>
    </w:p>
    <w:p w:rsidR="007160E2" w:rsidRPr="001C2208" w:rsidRDefault="007160E2" w:rsidP="007160E2">
      <w:pPr>
        <w:pStyle w:val="FIRMA"/>
        <w:rPr>
          <w:rFonts w:ascii="Times New Roman" w:hAnsi="Times New Roman" w:cs="Times New Roman"/>
          <w:sz w:val="24"/>
          <w:szCs w:val="24"/>
        </w:rPr>
      </w:pPr>
      <w:r w:rsidRPr="001C2208">
        <w:rPr>
          <w:rFonts w:ascii="Times New Roman" w:hAnsi="Times New Roman" w:cs="Times New Roman"/>
          <w:sz w:val="24"/>
          <w:szCs w:val="24"/>
        </w:rPr>
        <w:t xml:space="preserve">preberajúci: </w:t>
      </w:r>
      <w:r w:rsidRPr="001C2208">
        <w:rPr>
          <w:rFonts w:ascii="Times New Roman" w:hAnsi="Times New Roman" w:cs="Times New Roman"/>
          <w:sz w:val="24"/>
          <w:szCs w:val="24"/>
        </w:rPr>
        <w:tab/>
      </w:r>
    </w:p>
    <w:p w:rsidR="007160E2" w:rsidRPr="001C2208" w:rsidRDefault="007160E2" w:rsidP="007160E2">
      <w:pPr>
        <w:pStyle w:val="FIRMA"/>
        <w:rPr>
          <w:rFonts w:ascii="Times New Roman" w:hAnsi="Times New Roman" w:cs="Times New Roman"/>
          <w:b w:val="0"/>
          <w:bCs w:val="0"/>
          <w:sz w:val="24"/>
          <w:szCs w:val="24"/>
        </w:rPr>
      </w:pPr>
      <w:r w:rsidRPr="001C2208">
        <w:rPr>
          <w:rFonts w:ascii="Times New Roman" w:hAnsi="Times New Roman" w:cs="Times New Roman"/>
          <w:b w:val="0"/>
          <w:bCs w:val="0"/>
          <w:sz w:val="24"/>
          <w:szCs w:val="24"/>
        </w:rPr>
        <w:t>funkcia:</w:t>
      </w:r>
      <w:r w:rsidRPr="001C2208">
        <w:rPr>
          <w:rFonts w:ascii="Times New Roman" w:hAnsi="Times New Roman" w:cs="Times New Roman"/>
          <w:b w:val="0"/>
          <w:bCs w:val="0"/>
          <w:sz w:val="24"/>
          <w:szCs w:val="24"/>
        </w:rPr>
        <w:tab/>
      </w:r>
    </w:p>
    <w:p w:rsidR="007160E2" w:rsidRPr="001C2208" w:rsidRDefault="007160E2" w:rsidP="007160E2">
      <w:pPr>
        <w:pStyle w:val="FIRMA"/>
        <w:rPr>
          <w:rFonts w:ascii="Times New Roman" w:hAnsi="Times New Roman" w:cs="Times New Roman"/>
          <w:b w:val="0"/>
          <w:bCs w:val="0"/>
          <w:sz w:val="24"/>
          <w:szCs w:val="24"/>
        </w:rPr>
      </w:pPr>
      <w:r w:rsidRPr="001C2208">
        <w:rPr>
          <w:rFonts w:ascii="Times New Roman" w:hAnsi="Times New Roman" w:cs="Times New Roman"/>
          <w:b w:val="0"/>
          <w:bCs w:val="0"/>
          <w:sz w:val="24"/>
          <w:szCs w:val="24"/>
        </w:rPr>
        <w:t>rodné číslo:</w:t>
      </w:r>
      <w:r w:rsidRPr="001C2208">
        <w:rPr>
          <w:rFonts w:ascii="Times New Roman" w:hAnsi="Times New Roman" w:cs="Times New Roman"/>
          <w:b w:val="0"/>
          <w:bCs w:val="0"/>
          <w:sz w:val="24"/>
          <w:szCs w:val="24"/>
        </w:rPr>
        <w:tab/>
      </w:r>
    </w:p>
    <w:p w:rsidR="007160E2" w:rsidRPr="001C2208" w:rsidRDefault="007160E2" w:rsidP="007160E2">
      <w:pPr>
        <w:autoSpaceDE w:val="0"/>
        <w:autoSpaceDN w:val="0"/>
        <w:adjustRightInd w:val="0"/>
        <w:rPr>
          <w:szCs w:val="24"/>
        </w:rPr>
      </w:pPr>
    </w:p>
    <w:p w:rsidR="007160E2" w:rsidRPr="001C2208" w:rsidRDefault="007160E2" w:rsidP="007160E2">
      <w:pPr>
        <w:pStyle w:val="ODSAD"/>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t xml:space="preserve">Na základe dohody o zverení služobného motorového vozidla zo dňa  ....................... prevzal preberajúci zamestnanec služobné motorové vozidlo: </w:t>
      </w:r>
    </w:p>
    <w:p w:rsidR="007160E2" w:rsidRPr="001C2208" w:rsidRDefault="007160E2" w:rsidP="007160E2">
      <w:pPr>
        <w:pStyle w:val="ODSAD"/>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7160E2" w:rsidRPr="001C2208" w:rsidTr="00B74783">
        <w:tc>
          <w:tcPr>
            <w:tcW w:w="2340" w:type="dxa"/>
            <w:tcBorders>
              <w:top w:val="double" w:sz="2" w:space="0" w:color="auto"/>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druh vozidla:</w:t>
            </w: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roofErr w:type="spellStart"/>
            <w:r w:rsidRPr="001C2208">
              <w:rPr>
                <w:rFonts w:ascii="Times New Roman" w:hAnsi="Times New Roman" w:cs="Times New Roman"/>
                <w:sz w:val="24"/>
                <w:szCs w:val="24"/>
              </w:rPr>
              <w:t>evid</w:t>
            </w:r>
            <w:proofErr w:type="spellEnd"/>
            <w:r w:rsidRPr="001C2208">
              <w:rPr>
                <w:rFonts w:ascii="Times New Roman" w:hAnsi="Times New Roman" w:cs="Times New Roman"/>
                <w:sz w:val="24"/>
                <w:szCs w:val="24"/>
              </w:rPr>
              <w:t>. č.:</w:t>
            </w: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typ:</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stav ukazovateľa km:</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číslo motora:</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množstvo PHL:</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číslo karosérie:</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 xml:space="preserve">čísla </w:t>
            </w:r>
            <w:proofErr w:type="spellStart"/>
            <w:r w:rsidRPr="001C2208">
              <w:rPr>
                <w:rFonts w:ascii="Times New Roman" w:hAnsi="Times New Roman" w:cs="Times New Roman"/>
                <w:sz w:val="24"/>
                <w:szCs w:val="24"/>
              </w:rPr>
              <w:t>pneu</w:t>
            </w:r>
            <w:proofErr w:type="spellEnd"/>
            <w:r w:rsidRPr="001C2208">
              <w:rPr>
                <w:rFonts w:ascii="Times New Roman" w:hAnsi="Times New Roman" w:cs="Times New Roman"/>
                <w:sz w:val="24"/>
                <w:szCs w:val="24"/>
              </w:rPr>
              <w:t>.:</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bottom w:val="single" w:sz="6"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zdvihový objem motora v cm</w:t>
            </w:r>
            <w:r w:rsidRPr="001C2208">
              <w:rPr>
                <w:rFonts w:ascii="Times New Roman" w:hAnsi="Times New Roman" w:cs="Times New Roman"/>
                <w:sz w:val="24"/>
                <w:szCs w:val="24"/>
                <w:vertAlign w:val="superscript"/>
              </w:rPr>
              <w:t>3</w:t>
            </w:r>
            <w:r w:rsidRPr="001C2208">
              <w:rPr>
                <w:rFonts w:ascii="Times New Roman" w:hAnsi="Times New Roman" w:cs="Times New Roman"/>
                <w:sz w:val="24"/>
                <w:szCs w:val="24"/>
              </w:rPr>
              <w:t>:</w:t>
            </w: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príslušenstvo vozidla:</w:t>
            </w: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p>
        </w:tc>
      </w:tr>
    </w:tbl>
    <w:p w:rsidR="007160E2" w:rsidRPr="001C2208" w:rsidRDefault="007160E2" w:rsidP="007160E2">
      <w:pPr>
        <w:autoSpaceDE w:val="0"/>
        <w:autoSpaceDN w:val="0"/>
        <w:adjustRightInd w:val="0"/>
        <w:rPr>
          <w:szCs w:val="24"/>
        </w:rPr>
      </w:pPr>
    </w:p>
    <w:p w:rsidR="007160E2" w:rsidRPr="001C2208" w:rsidRDefault="007160E2" w:rsidP="007160E2">
      <w:pPr>
        <w:pStyle w:val="ODSAD"/>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Zamestnanec preberá podpisom tohto protokolu hmotnú zodpovednosť za výbavu a príslušenstvo v zmysle § 182 Zákonníka práce.</w:t>
      </w: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r w:rsidRPr="001C2208">
        <w:rPr>
          <w:szCs w:val="24"/>
        </w:rPr>
        <w:t>V Bratislave, dňa: ....................................</w:t>
      </w: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4"/>
              </w:rPr>
            </w:pPr>
            <w:r w:rsidRPr="001C2208">
              <w:rPr>
                <w:szCs w:val="24"/>
              </w:rPr>
              <w:t>...........................................</w:t>
            </w:r>
            <w:r w:rsidRPr="001C2208">
              <w:rPr>
                <w:szCs w:val="24"/>
              </w:rPr>
              <w:br/>
              <w:t>odovzdávajúci</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4"/>
              </w:rPr>
            </w:pPr>
            <w:r w:rsidRPr="001C2208">
              <w:rPr>
                <w:szCs w:val="24"/>
              </w:rPr>
              <w:t>...........................................</w:t>
            </w:r>
            <w:r w:rsidRPr="001C2208">
              <w:rPr>
                <w:szCs w:val="24"/>
              </w:rPr>
              <w:br/>
              <w:t>preberajúci</w:t>
            </w:r>
          </w:p>
        </w:tc>
      </w:tr>
    </w:tbl>
    <w:p w:rsidR="007160E2" w:rsidRPr="001C2208" w:rsidRDefault="007160E2" w:rsidP="007160E2">
      <w:pPr>
        <w:autoSpaceDE w:val="0"/>
        <w:autoSpaceDN w:val="0"/>
        <w:adjustRightInd w:val="0"/>
        <w:rPr>
          <w:szCs w:val="24"/>
        </w:rPr>
      </w:pPr>
    </w:p>
    <w:p w:rsidR="007160E2" w:rsidRPr="001C2208" w:rsidRDefault="007160E2" w:rsidP="007160E2">
      <w:pPr>
        <w:widowControl/>
        <w:suppressAutoHyphens w:val="0"/>
        <w:spacing w:after="200" w:line="276" w:lineRule="auto"/>
      </w:pPr>
    </w:p>
    <w:p w:rsidR="007160E2" w:rsidRPr="001C2208" w:rsidRDefault="007160E2" w:rsidP="007160E2">
      <w:pPr>
        <w:widowControl/>
        <w:suppressAutoHyphens w:val="0"/>
        <w:spacing w:after="200" w:line="276" w:lineRule="auto"/>
      </w:pPr>
      <w:r w:rsidRPr="001C2208">
        <w:br w:type="page"/>
      </w:r>
    </w:p>
    <w:p w:rsidR="007160E2" w:rsidRPr="001C2208" w:rsidRDefault="007160E2" w:rsidP="00DA7E50">
      <w:pPr>
        <w:spacing w:before="100" w:beforeAutospacing="1" w:after="100" w:afterAutospacing="1"/>
        <w:rPr>
          <w:rFonts w:ascii="Arial" w:eastAsia="Times New Roman" w:hAnsi="Arial" w:cs="Arial"/>
          <w:b/>
          <w:bCs/>
          <w:iCs/>
          <w:color w:val="003366"/>
          <w:szCs w:val="24"/>
          <w:lang w:eastAsia="sk-SK"/>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7</w:t>
      </w:r>
    </w:p>
    <w:p w:rsidR="007160E2" w:rsidRPr="00A33B69" w:rsidRDefault="007160E2" w:rsidP="007160E2">
      <w:pPr>
        <w:pStyle w:val="PRILOHANADPIS"/>
        <w:rPr>
          <w:rFonts w:ascii="Times New Roman" w:hAnsi="Times New Roman" w:cs="Times New Roman"/>
          <w:color w:val="auto"/>
          <w:sz w:val="24"/>
          <w:szCs w:val="24"/>
        </w:rPr>
      </w:pPr>
      <w:r w:rsidRPr="00A33B69">
        <w:rPr>
          <w:rFonts w:ascii="Times New Roman" w:hAnsi="Times New Roman" w:cs="Times New Roman"/>
          <w:color w:val="auto"/>
          <w:sz w:val="24"/>
          <w:szCs w:val="24"/>
        </w:rPr>
        <w:t>Dohoda o poskytnutí vozidla zamestnancovi</w:t>
      </w:r>
      <w:r w:rsidRPr="00A33B69">
        <w:rPr>
          <w:rFonts w:ascii="Times New Roman" w:hAnsi="Times New Roman" w:cs="Times New Roman"/>
          <w:color w:val="auto"/>
          <w:sz w:val="24"/>
          <w:szCs w:val="24"/>
        </w:rPr>
        <w:br/>
        <w:t>na používanie pre služobné a súkromné účely</w:t>
      </w:r>
    </w:p>
    <w:p w:rsidR="007160E2" w:rsidRPr="001C2208" w:rsidRDefault="007160E2" w:rsidP="007160E2">
      <w:pPr>
        <w:rPr>
          <w:rFonts w:eastAsia="Times New Roman"/>
          <w:szCs w:val="24"/>
          <w:lang w:eastAsia="sk-SK"/>
        </w:rPr>
      </w:pPr>
      <w:r w:rsidRPr="001C2208">
        <w:rPr>
          <w:rFonts w:eastAsia="Times New Roman"/>
          <w:szCs w:val="24"/>
          <w:lang w:eastAsia="sk-SK"/>
        </w:rPr>
        <w:t>Slovenská asociáci</w:t>
      </w:r>
      <w:r w:rsidR="002D0C33" w:rsidRPr="001C2208">
        <w:rPr>
          <w:rFonts w:eastAsia="Times New Roman"/>
          <w:szCs w:val="24"/>
          <w:lang w:eastAsia="sk-SK"/>
        </w:rPr>
        <w:t>a športu na školách, Trnavská 37</w:t>
      </w:r>
      <w:r w:rsidRPr="001C2208">
        <w:rPr>
          <w:rFonts w:eastAsia="Times New Roman"/>
          <w:szCs w:val="24"/>
          <w:lang w:eastAsia="sk-SK"/>
        </w:rPr>
        <w:t xml:space="preserve">, 831 04 Bratislava   </w:t>
      </w:r>
    </w:p>
    <w:p w:rsidR="007160E2" w:rsidRPr="001C2208" w:rsidRDefault="007160E2" w:rsidP="007160E2">
      <w:pPr>
        <w:rPr>
          <w:rFonts w:eastAsia="Times New Roman"/>
          <w:szCs w:val="24"/>
          <w:lang w:eastAsia="sk-SK"/>
        </w:rPr>
      </w:pPr>
      <w:r w:rsidRPr="001C2208">
        <w:rPr>
          <w:sz w:val="22"/>
          <w:szCs w:val="22"/>
        </w:rPr>
        <w:t>(ďalej len spoločnosť)</w:t>
      </w:r>
    </w:p>
    <w:p w:rsidR="007160E2" w:rsidRPr="001C2208" w:rsidRDefault="007160E2" w:rsidP="007160E2">
      <w:pPr>
        <w:rPr>
          <w:rFonts w:eastAsia="Times New Roman"/>
          <w:szCs w:val="24"/>
          <w:lang w:eastAsia="sk-SK"/>
        </w:rPr>
      </w:pPr>
      <w:r w:rsidRPr="001C2208">
        <w:rPr>
          <w:rFonts w:eastAsia="Times New Roman"/>
          <w:bCs/>
          <w:szCs w:val="24"/>
          <w:lang w:eastAsia="sk-SK"/>
        </w:rPr>
        <w:t>zastúpená:</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 </w:t>
      </w:r>
      <w:r w:rsidRPr="001C2208">
        <w:rPr>
          <w:rFonts w:eastAsia="Times New Roman"/>
          <w:szCs w:val="24"/>
          <w:lang w:eastAsia="sk-SK"/>
        </w:rPr>
        <w:t xml:space="preserve"> predsedom OZ  </w:t>
      </w:r>
    </w:p>
    <w:p w:rsidR="007160E2" w:rsidRPr="001C2208" w:rsidRDefault="007160E2" w:rsidP="007160E2">
      <w:pPr>
        <w:autoSpaceDE w:val="0"/>
        <w:autoSpaceDN w:val="0"/>
        <w:adjustRightInd w:val="0"/>
        <w:rPr>
          <w:sz w:val="22"/>
          <w:szCs w:val="22"/>
        </w:rPr>
      </w:pPr>
      <w:r w:rsidRPr="001C2208">
        <w:rPr>
          <w:sz w:val="22"/>
          <w:szCs w:val="22"/>
        </w:rPr>
        <w:t xml:space="preserve"> </w:t>
      </w:r>
    </w:p>
    <w:p w:rsidR="007160E2" w:rsidRPr="001C2208" w:rsidRDefault="007160E2" w:rsidP="007160E2">
      <w:pPr>
        <w:autoSpaceDE w:val="0"/>
        <w:autoSpaceDN w:val="0"/>
        <w:adjustRightInd w:val="0"/>
        <w:rPr>
          <w:sz w:val="22"/>
          <w:szCs w:val="22"/>
        </w:rPr>
      </w:pPr>
      <w:r w:rsidRPr="001C2208">
        <w:rPr>
          <w:sz w:val="22"/>
          <w:szCs w:val="22"/>
        </w:rPr>
        <w:t>a</w:t>
      </w:r>
    </w:p>
    <w:p w:rsidR="007160E2" w:rsidRPr="001C2208" w:rsidRDefault="007160E2" w:rsidP="007160E2">
      <w:pPr>
        <w:pStyle w:val="FIRMA"/>
        <w:rPr>
          <w:rFonts w:ascii="Times New Roman" w:hAnsi="Times New Roman" w:cs="Times New Roman"/>
          <w:sz w:val="22"/>
          <w:szCs w:val="22"/>
        </w:rPr>
      </w:pPr>
    </w:p>
    <w:p w:rsidR="007160E2" w:rsidRPr="001C2208" w:rsidRDefault="007160E2" w:rsidP="007160E2">
      <w:pPr>
        <w:pStyle w:val="FIRMA"/>
        <w:rPr>
          <w:rFonts w:ascii="Times New Roman" w:hAnsi="Times New Roman" w:cs="Times New Roman"/>
          <w:sz w:val="22"/>
          <w:szCs w:val="22"/>
        </w:rPr>
      </w:pPr>
      <w:r w:rsidRPr="001C2208">
        <w:rPr>
          <w:rFonts w:ascii="Times New Roman" w:hAnsi="Times New Roman" w:cs="Times New Roman"/>
          <w:sz w:val="22"/>
          <w:szCs w:val="22"/>
        </w:rPr>
        <w:t xml:space="preserve">zamestnanec: </w:t>
      </w:r>
      <w:r w:rsidRPr="001C2208">
        <w:rPr>
          <w:rFonts w:ascii="Times New Roman" w:hAnsi="Times New Roman" w:cs="Times New Roman"/>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dátum </w:t>
      </w:r>
      <w:proofErr w:type="spellStart"/>
      <w:r w:rsidRPr="001C2208">
        <w:rPr>
          <w:rFonts w:ascii="Times New Roman" w:hAnsi="Times New Roman" w:cs="Times New Roman"/>
          <w:b w:val="0"/>
          <w:bCs w:val="0"/>
          <w:sz w:val="22"/>
          <w:szCs w:val="22"/>
        </w:rPr>
        <w:t>nar</w:t>
      </w:r>
      <w:proofErr w:type="spellEnd"/>
      <w:r w:rsidRPr="001C2208">
        <w:rPr>
          <w:rFonts w:ascii="Times New Roman" w:hAnsi="Times New Roman" w:cs="Times New Roman"/>
          <w:b w:val="0"/>
          <w:bCs w:val="0"/>
          <w:sz w:val="22"/>
          <w:szCs w:val="22"/>
        </w:rPr>
        <w:t xml:space="preserve">.: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rodné číslo: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adresa trvalého </w:t>
      </w:r>
      <w:proofErr w:type="spellStart"/>
      <w:r w:rsidRPr="001C2208">
        <w:rPr>
          <w:rFonts w:ascii="Times New Roman" w:hAnsi="Times New Roman" w:cs="Times New Roman"/>
          <w:b w:val="0"/>
          <w:bCs w:val="0"/>
          <w:sz w:val="22"/>
          <w:szCs w:val="22"/>
        </w:rPr>
        <w:t>byd</w:t>
      </w:r>
      <w:proofErr w:type="spellEnd"/>
      <w:r w:rsidRPr="001C2208">
        <w:rPr>
          <w:rFonts w:ascii="Times New Roman" w:hAnsi="Times New Roman" w:cs="Times New Roman"/>
          <w:b w:val="0"/>
          <w:bCs w:val="0"/>
          <w:sz w:val="22"/>
          <w:szCs w:val="22"/>
        </w:rPr>
        <w:t xml:space="preserve">. </w:t>
      </w:r>
      <w:r w:rsidRPr="001C2208">
        <w:rPr>
          <w:rFonts w:ascii="Times New Roman" w:hAnsi="Times New Roman" w:cs="Times New Roman"/>
          <w:b w:val="0"/>
          <w:bCs w:val="0"/>
          <w:sz w:val="22"/>
          <w:szCs w:val="22"/>
        </w:rPr>
        <w:tab/>
      </w:r>
    </w:p>
    <w:p w:rsidR="007160E2" w:rsidRPr="001C2208" w:rsidRDefault="007160E2" w:rsidP="007160E2">
      <w:pPr>
        <w:pStyle w:val="FIRMA"/>
        <w:jc w:val="center"/>
        <w:rPr>
          <w:rFonts w:ascii="Times New Roman" w:hAnsi="Times New Roman" w:cs="Times New Roman"/>
          <w:sz w:val="22"/>
          <w:szCs w:val="22"/>
        </w:rPr>
      </w:pPr>
    </w:p>
    <w:p w:rsidR="007160E2" w:rsidRPr="001C2208" w:rsidRDefault="007160E2" w:rsidP="007160E2">
      <w:pPr>
        <w:pStyle w:val="FIRMA"/>
        <w:jc w:val="center"/>
        <w:rPr>
          <w:rFonts w:ascii="Times New Roman" w:hAnsi="Times New Roman" w:cs="Times New Roman"/>
          <w:sz w:val="22"/>
          <w:szCs w:val="22"/>
        </w:rPr>
      </w:pPr>
      <w:r w:rsidRPr="001C2208">
        <w:rPr>
          <w:rFonts w:ascii="Times New Roman" w:hAnsi="Times New Roman" w:cs="Times New Roman"/>
          <w:sz w:val="22"/>
          <w:szCs w:val="22"/>
        </w:rPr>
        <w:t>uzatvorili túto zmluvu.</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w:t>
      </w:r>
      <w:r w:rsidRPr="001C2208">
        <w:rPr>
          <w:rFonts w:ascii="Times New Roman" w:hAnsi="Times New Roman" w:cs="Times New Roman"/>
          <w:color w:val="auto"/>
        </w:rPr>
        <w:br/>
        <w:t>Predmet zmluvy</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Zamestnávateľ zveruje zamestnancovi osobné motorové vozidlo:</w:t>
      </w:r>
    </w:p>
    <w:tbl>
      <w:tblPr>
        <w:tblW w:w="0" w:type="auto"/>
        <w:tblInd w:w="4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double" w:sz="2" w:space="0" w:color="auto"/>
              <w:left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druh vozidla</w:t>
            </w:r>
          </w:p>
        </w:tc>
        <w:tc>
          <w:tcPr>
            <w:tcW w:w="4680" w:type="dxa"/>
            <w:tcBorders>
              <w:top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číslo karosérie:</w:t>
            </w:r>
          </w:p>
        </w:tc>
      </w:tr>
      <w:tr w:rsidR="007160E2" w:rsidRPr="001C2208" w:rsidTr="00B74783">
        <w:tc>
          <w:tcPr>
            <w:tcW w:w="4680" w:type="dxa"/>
            <w:tcBorders>
              <w:left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typ:</w:t>
            </w:r>
          </w:p>
        </w:tc>
        <w:tc>
          <w:tcPr>
            <w:tcW w:w="4680" w:type="dxa"/>
          </w:tcPr>
          <w:p w:rsidR="007160E2" w:rsidRPr="001C2208" w:rsidRDefault="007160E2" w:rsidP="00B74783">
            <w:pPr>
              <w:pStyle w:val="TABULKA"/>
              <w:rPr>
                <w:rFonts w:ascii="Times New Roman" w:hAnsi="Times New Roman" w:cs="Times New Roman"/>
                <w:sz w:val="22"/>
                <w:szCs w:val="22"/>
              </w:rPr>
            </w:pPr>
            <w:proofErr w:type="spellStart"/>
            <w:r w:rsidRPr="001C2208">
              <w:rPr>
                <w:rFonts w:ascii="Times New Roman" w:hAnsi="Times New Roman" w:cs="Times New Roman"/>
                <w:sz w:val="22"/>
                <w:szCs w:val="22"/>
              </w:rPr>
              <w:t>evid</w:t>
            </w:r>
            <w:proofErr w:type="spellEnd"/>
            <w:r w:rsidRPr="001C2208">
              <w:rPr>
                <w:rFonts w:ascii="Times New Roman" w:hAnsi="Times New Roman" w:cs="Times New Roman"/>
                <w:sz w:val="22"/>
                <w:szCs w:val="22"/>
              </w:rPr>
              <w:t>. č.</w:t>
            </w:r>
          </w:p>
        </w:tc>
      </w:tr>
      <w:tr w:rsidR="007160E2" w:rsidRPr="001C2208" w:rsidTr="00B74783">
        <w:tc>
          <w:tcPr>
            <w:tcW w:w="4680" w:type="dxa"/>
            <w:tcBorders>
              <w:left w:val="double" w:sz="2" w:space="0" w:color="auto"/>
              <w:bottom w:val="single" w:sz="6"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číslo motora:</w:t>
            </w:r>
          </w:p>
        </w:tc>
        <w:tc>
          <w:tcPr>
            <w:tcW w:w="4680" w:type="dxa"/>
            <w:tcBorders>
              <w:bottom w:val="single" w:sz="6"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obstarávacia cena:</w:t>
            </w:r>
          </w:p>
        </w:tc>
      </w:tr>
    </w:tbl>
    <w:p w:rsidR="007160E2" w:rsidRPr="001C2208" w:rsidRDefault="007160E2" w:rsidP="007160E2">
      <w:pPr>
        <w:autoSpaceDE w:val="0"/>
        <w:autoSpaceDN w:val="0"/>
        <w:adjustRightInd w:val="0"/>
        <w:rPr>
          <w:sz w:val="22"/>
          <w:szCs w:val="22"/>
        </w:rPr>
      </w:pPr>
      <w:r w:rsidRPr="001C2208">
        <w:rPr>
          <w:sz w:val="22"/>
          <w:szCs w:val="22"/>
        </w:rPr>
        <w:t xml:space="preserve">ktoré môže používať na služobné a súkromné účely (nehodiace sa prečiarknite). </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w:t>
      </w:r>
      <w:r w:rsidRPr="001C2208">
        <w:rPr>
          <w:rFonts w:ascii="Times New Roman" w:hAnsi="Times New Roman" w:cs="Times New Roman"/>
          <w:color w:val="auto"/>
        </w:rPr>
        <w:br/>
        <w:t>Povinnosti zmluvných strán</w:t>
      </w:r>
    </w:p>
    <w:p w:rsidR="007160E2" w:rsidRPr="001C2208" w:rsidRDefault="007160E2" w:rsidP="007160E2">
      <w:pPr>
        <w:pStyle w:val="PODNADPIS11"/>
        <w:jc w:val="center"/>
        <w:rPr>
          <w:rFonts w:ascii="Times New Roman" w:hAnsi="Times New Roman" w:cs="Times New Roman"/>
          <w:color w:val="auto"/>
        </w:rPr>
      </w:pPr>
    </w:p>
    <w:p w:rsidR="007160E2" w:rsidRPr="004C751D" w:rsidRDefault="007160E2" w:rsidP="007160E2">
      <w:pPr>
        <w:pStyle w:val="ODSAD"/>
        <w:rPr>
          <w:rFonts w:ascii="Times New Roman" w:hAnsi="Times New Roman" w:cs="Times New Roman"/>
          <w:b/>
          <w:bCs/>
          <w:sz w:val="22"/>
          <w:szCs w:val="22"/>
        </w:rPr>
      </w:pPr>
      <w:r w:rsidRPr="004C751D">
        <w:rPr>
          <w:rFonts w:ascii="Times New Roman" w:hAnsi="Times New Roman" w:cs="Times New Roman"/>
          <w:b/>
          <w:bCs/>
          <w:sz w:val="22"/>
          <w:szCs w:val="22"/>
        </w:rPr>
        <w:t>1.</w:t>
      </w:r>
      <w:r w:rsidRPr="004C751D">
        <w:rPr>
          <w:rFonts w:ascii="Times New Roman" w:hAnsi="Times New Roman" w:cs="Times New Roman"/>
          <w:b/>
          <w:bCs/>
          <w:sz w:val="22"/>
          <w:szCs w:val="22"/>
        </w:rPr>
        <w:tab/>
        <w:t>Zamestnanec sa zaväzuje</w:t>
      </w:r>
    </w:p>
    <w:p w:rsidR="007160E2" w:rsidRPr="004C751D" w:rsidRDefault="007160E2" w:rsidP="007160E2">
      <w:pPr>
        <w:pStyle w:val="ODSAD2"/>
        <w:rPr>
          <w:rFonts w:ascii="Times New Roman" w:hAnsi="Times New Roman" w:cs="Times New Roman"/>
          <w:sz w:val="22"/>
          <w:szCs w:val="22"/>
        </w:rPr>
      </w:pPr>
      <w:r w:rsidRPr="004C751D">
        <w:rPr>
          <w:rFonts w:ascii="Times New Roman" w:hAnsi="Times New Roman" w:cs="Times New Roman"/>
          <w:sz w:val="22"/>
          <w:szCs w:val="22"/>
        </w:rPr>
        <w:t>a)</w:t>
      </w:r>
      <w:r w:rsidRPr="004C751D">
        <w:rPr>
          <w:rFonts w:ascii="Times New Roman" w:hAnsi="Times New Roman" w:cs="Times New Roman"/>
          <w:sz w:val="22"/>
          <w:szCs w:val="22"/>
        </w:rPr>
        <w:tab/>
        <w:t>používať vozidlo na účel, pre ktorý je technicky určené,</w:t>
      </w:r>
    </w:p>
    <w:p w:rsidR="00291A77" w:rsidRPr="004C751D" w:rsidRDefault="00291A77" w:rsidP="00291A77">
      <w:pPr>
        <w:pStyle w:val="ODSAD2"/>
        <w:rPr>
          <w:rFonts w:ascii="Times New Roman" w:hAnsi="Times New Roman" w:cs="Times New Roman"/>
          <w:sz w:val="22"/>
          <w:szCs w:val="22"/>
        </w:rPr>
      </w:pPr>
      <w:r w:rsidRPr="004C751D">
        <w:rPr>
          <w:rFonts w:ascii="Times New Roman" w:hAnsi="Times New Roman" w:cs="Times New Roman"/>
          <w:sz w:val="22"/>
          <w:szCs w:val="22"/>
        </w:rPr>
        <w:t>b)</w:t>
      </w:r>
      <w:r w:rsidRPr="004C751D">
        <w:rPr>
          <w:rFonts w:ascii="Times New Roman" w:hAnsi="Times New Roman" w:cs="Times New Roman"/>
          <w:sz w:val="22"/>
          <w:szCs w:val="22"/>
        </w:rPr>
        <w:tab/>
        <w:t>všetky vykonané pracovné aj súkromné cesty evidovať na predpísaných tlačivách (kniha jázd),</w:t>
      </w:r>
      <w:r w:rsidRPr="004C751D">
        <w:rPr>
          <w:rFonts w:ascii="Times New Roman" w:hAnsi="Times New Roman" w:cs="Times New Roman"/>
          <w:color w:val="FF0000"/>
          <w:sz w:val="22"/>
          <w:szCs w:val="22"/>
        </w:rPr>
        <w:t xml:space="preserve"> </w:t>
      </w:r>
      <w:r w:rsidRPr="004C751D">
        <w:rPr>
          <w:rFonts w:ascii="Times New Roman" w:hAnsi="Times New Roman" w:cs="Times New Roman"/>
          <w:sz w:val="22"/>
          <w:szCs w:val="22"/>
        </w:rPr>
        <w:t>zúčtovať ich na predpísaných tlačivách a tieto predkladať ekonomickému oddeleniu; čerpané PHL je potrebné doložiť dokladom o čerpaní PHL,</w:t>
      </w:r>
    </w:p>
    <w:p w:rsidR="00291A77" w:rsidRPr="004C751D" w:rsidRDefault="00291A77" w:rsidP="00291A77">
      <w:pPr>
        <w:pStyle w:val="ODSAD2"/>
        <w:rPr>
          <w:rFonts w:ascii="Times New Roman" w:hAnsi="Times New Roman" w:cs="Times New Roman"/>
          <w:sz w:val="22"/>
          <w:szCs w:val="22"/>
        </w:rPr>
      </w:pPr>
      <w:r w:rsidRPr="004C751D">
        <w:rPr>
          <w:rFonts w:ascii="Times New Roman" w:hAnsi="Times New Roman" w:cs="Times New Roman"/>
          <w:sz w:val="22"/>
          <w:szCs w:val="22"/>
        </w:rPr>
        <w:t>c)</w:t>
      </w:r>
      <w:r w:rsidRPr="004C751D">
        <w:rPr>
          <w:rFonts w:ascii="Times New Roman" w:hAnsi="Times New Roman" w:cs="Times New Roman"/>
          <w:sz w:val="22"/>
          <w:szCs w:val="22"/>
        </w:rPr>
        <w:tab/>
        <w:t>pri použití auta na súkromné účely sa pohonné hmoty hradia podľa platného interného pokynu (bod 11.3 odst.2 tohto dokumentu),</w:t>
      </w:r>
    </w:p>
    <w:p w:rsidR="00291A77" w:rsidRPr="004C751D" w:rsidRDefault="00291A77" w:rsidP="00291A77">
      <w:pPr>
        <w:pStyle w:val="ODSAD2"/>
        <w:rPr>
          <w:rFonts w:ascii="Times New Roman" w:hAnsi="Times New Roman" w:cs="Times New Roman"/>
          <w:sz w:val="22"/>
          <w:szCs w:val="22"/>
        </w:rPr>
      </w:pPr>
      <w:r w:rsidRPr="004C751D">
        <w:rPr>
          <w:rFonts w:ascii="Times New Roman" w:hAnsi="Times New Roman" w:cs="Times New Roman"/>
          <w:sz w:val="22"/>
          <w:szCs w:val="22"/>
        </w:rPr>
        <w:t>d)</w:t>
      </w:r>
      <w:r w:rsidRPr="004C751D">
        <w:rPr>
          <w:rFonts w:ascii="Times New Roman" w:hAnsi="Times New Roman" w:cs="Times New Roman"/>
          <w:sz w:val="22"/>
          <w:szCs w:val="22"/>
        </w:rPr>
        <w:tab/>
        <w:t>rodinní príslušníci zamestnanca (manžel, manželka, deti) nie sú oprávnení viesť motorové vozidlo,</w:t>
      </w:r>
    </w:p>
    <w:p w:rsidR="007160E2" w:rsidRPr="001C2208" w:rsidRDefault="008776CA" w:rsidP="007160E2">
      <w:pPr>
        <w:pStyle w:val="ODSAD2"/>
        <w:rPr>
          <w:rFonts w:ascii="Times New Roman" w:hAnsi="Times New Roman" w:cs="Times New Roman"/>
          <w:sz w:val="22"/>
          <w:szCs w:val="22"/>
        </w:rPr>
      </w:pPr>
      <w:r w:rsidRPr="004C751D">
        <w:rPr>
          <w:rFonts w:ascii="Times New Roman" w:hAnsi="Times New Roman" w:cs="Times New Roman"/>
          <w:sz w:val="22"/>
          <w:szCs w:val="22"/>
        </w:rPr>
        <w:t>e</w:t>
      </w:r>
      <w:r w:rsidR="007160E2" w:rsidRPr="004C751D">
        <w:rPr>
          <w:rFonts w:ascii="Times New Roman" w:hAnsi="Times New Roman" w:cs="Times New Roman"/>
          <w:sz w:val="22"/>
          <w:szCs w:val="22"/>
        </w:rPr>
        <w:t>)</w:t>
      </w:r>
      <w:r w:rsidR="007160E2" w:rsidRPr="004C751D">
        <w:rPr>
          <w:rFonts w:ascii="Times New Roman" w:hAnsi="Times New Roman" w:cs="Times New Roman"/>
          <w:sz w:val="22"/>
          <w:szCs w:val="22"/>
        </w:rPr>
        <w:tab/>
        <w:t>motorové vozidlo udržiavať v dobrom technickom a vzhľadovom stave, vykonávať bežnú údržbu vozidla, v prípade poruchy pristaviť vozidlo do opravovne, zúčastniť sa s vozidlom predpísaných kontrol v rámci záručného servisu, kontrol STK, resp. iných kontrol technického stavu vozidla podľa potreby,</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f</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pri parkovaní zabezpečiť vozidlo proti odcudzeniu a poškodeniu prostriedkami, ktorými je vozidlo vybavené,</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g</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zúčastňovať sa predpísaných školení a lekárskych prehliadok, ktoré nariadi zamestnávateľ,</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h</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ihneď ohlásiť zamestnávateľovi stratu spôsobilosti na riadenie motorového vozidla,</w:t>
      </w:r>
    </w:p>
    <w:p w:rsidR="007160E2" w:rsidRPr="001C2208" w:rsidRDefault="008776CA" w:rsidP="007160E2">
      <w:pPr>
        <w:pStyle w:val="ODSAD2"/>
        <w:rPr>
          <w:rFonts w:ascii="Times New Roman" w:hAnsi="Times New Roman" w:cs="Times New Roman"/>
          <w:sz w:val="22"/>
          <w:szCs w:val="22"/>
        </w:rPr>
      </w:pPr>
      <w:proofErr w:type="spellStart"/>
      <w:r>
        <w:rPr>
          <w:rFonts w:ascii="Times New Roman" w:hAnsi="Times New Roman" w:cs="Times New Roman"/>
          <w:sz w:val="22"/>
          <w:szCs w:val="22"/>
        </w:rPr>
        <w:t>i</w:t>
      </w:r>
      <w:r w:rsidR="007160E2" w:rsidRPr="001C2208">
        <w:rPr>
          <w:rFonts w:ascii="Times New Roman" w:hAnsi="Times New Roman" w:cs="Times New Roman"/>
          <w:sz w:val="22"/>
          <w:szCs w:val="22"/>
        </w:rPr>
        <w:t>j</w:t>
      </w:r>
      <w:proofErr w:type="spellEnd"/>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 xml:space="preserve">odovzdať zamestnávateľovi motorové vozidlo pri skončení zmluvy protokolárne, s uvedením technického stavu vozidla, prevzatého a odovzdaného príslušenstva, </w:t>
      </w:r>
      <w:r w:rsidR="007160E2" w:rsidRPr="001C2208">
        <w:rPr>
          <w:rFonts w:ascii="Times New Roman" w:hAnsi="Times New Roman" w:cs="Times New Roman"/>
          <w:sz w:val="22"/>
          <w:szCs w:val="22"/>
        </w:rPr>
        <w:lastRenderedPageBreak/>
        <w:t>vybavenia vozidla a s uvedením údajov týkajúcich sa vozidla a jeho prevádzky (stav tachometra, stav PHL v nádrži zúčtovanie spotreby PHL),</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j</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 xml:space="preserve">jazdy na súkromné účely vyznačovať v zázname o prevádzke motorového vozidla </w:t>
      </w:r>
      <w:r>
        <w:rPr>
          <w:rFonts w:ascii="Times New Roman" w:hAnsi="Times New Roman" w:cs="Times New Roman"/>
          <w:sz w:val="22"/>
          <w:szCs w:val="22"/>
        </w:rPr>
        <w:t xml:space="preserve">(Kniha jázd) </w:t>
      </w:r>
      <w:r w:rsidR="007160E2" w:rsidRPr="001C2208">
        <w:rPr>
          <w:rFonts w:ascii="Times New Roman" w:hAnsi="Times New Roman" w:cs="Times New Roman"/>
          <w:sz w:val="22"/>
          <w:szCs w:val="22"/>
        </w:rPr>
        <w:t>v riadku s príslušnou jazdou v kolónke „poznámka“,</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k</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súkromnú cestu do zahraničia môže zamestnanec vykonávať, ak pri takejto jazde je účinné poistenie vozidla a poistenie zodpovednosti za škodu.</w:t>
      </w:r>
    </w:p>
    <w:p w:rsidR="007160E2" w:rsidRPr="001C2208" w:rsidRDefault="007160E2" w:rsidP="007160E2">
      <w:pPr>
        <w:pStyle w:val="ODSAD"/>
        <w:rPr>
          <w:rFonts w:ascii="Times New Roman" w:hAnsi="Times New Roman" w:cs="Times New Roman"/>
          <w:b/>
          <w:bCs/>
          <w:sz w:val="22"/>
          <w:szCs w:val="22"/>
        </w:rPr>
      </w:pPr>
      <w:r w:rsidRPr="001C2208">
        <w:rPr>
          <w:rFonts w:ascii="Times New Roman" w:hAnsi="Times New Roman" w:cs="Times New Roman"/>
          <w:b/>
          <w:bCs/>
          <w:sz w:val="22"/>
          <w:szCs w:val="22"/>
        </w:rPr>
        <w:t>2.</w:t>
      </w:r>
      <w:r w:rsidRPr="001C2208">
        <w:rPr>
          <w:rFonts w:ascii="Times New Roman" w:hAnsi="Times New Roman" w:cs="Times New Roman"/>
          <w:b/>
          <w:bCs/>
          <w:sz w:val="22"/>
          <w:szCs w:val="22"/>
        </w:rPr>
        <w:tab/>
        <w:t>Zamestnávateľ sa zaväzuje</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a)</w:t>
      </w:r>
      <w:r w:rsidRPr="001C2208">
        <w:rPr>
          <w:rFonts w:ascii="Times New Roman" w:hAnsi="Times New Roman" w:cs="Times New Roman"/>
          <w:sz w:val="22"/>
          <w:szCs w:val="22"/>
        </w:rPr>
        <w:tab/>
        <w:t>znášať všetky náklady na prevádzku a údržbu motorového vozidla, okrem škôd a ich náhrad, ktoré zamestnanec spôsobil zavineným porušením povinností pri používaní motorového vozidla,</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b</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vybaviť vozidlo potrebným vybavením podľa predpisov o podmienkach prevádzky vozidiel na pozemných komunikáciách,</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c</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v prípade odstavenia vozidla v areáli zamestnávateľa umožniť bezpečné parkovanie,</w:t>
      </w:r>
    </w:p>
    <w:p w:rsidR="007160E2" w:rsidRPr="001C2208" w:rsidRDefault="008776CA" w:rsidP="007160E2">
      <w:pPr>
        <w:pStyle w:val="ODSAD2"/>
        <w:rPr>
          <w:rFonts w:ascii="Times New Roman" w:hAnsi="Times New Roman" w:cs="Times New Roman"/>
          <w:sz w:val="22"/>
          <w:szCs w:val="22"/>
        </w:rPr>
      </w:pPr>
      <w:r>
        <w:rPr>
          <w:rFonts w:ascii="Times New Roman" w:hAnsi="Times New Roman" w:cs="Times New Roman"/>
          <w:sz w:val="22"/>
          <w:szCs w:val="22"/>
        </w:rPr>
        <w:t>d</w:t>
      </w:r>
      <w:r w:rsidR="007160E2" w:rsidRPr="001C2208">
        <w:rPr>
          <w:rFonts w:ascii="Times New Roman" w:hAnsi="Times New Roman" w:cs="Times New Roman"/>
          <w:sz w:val="22"/>
          <w:szCs w:val="22"/>
        </w:rPr>
        <w:t>)</w:t>
      </w:r>
      <w:r w:rsidR="007160E2" w:rsidRPr="001C2208">
        <w:rPr>
          <w:rFonts w:ascii="Times New Roman" w:hAnsi="Times New Roman" w:cs="Times New Roman"/>
          <w:sz w:val="22"/>
          <w:szCs w:val="22"/>
        </w:rPr>
        <w:tab/>
        <w:t>zrážať zamestnancovi daň z príjmu, ktorej vznik je podmienený poskytnutím motorového vozidla na služobné aj súkromné účely, resp. prípadnú úhradu PHL spotrebovaných na súkromné účely.</w:t>
      </w:r>
    </w:p>
    <w:p w:rsidR="007160E2" w:rsidRPr="001C2208" w:rsidRDefault="007160E2" w:rsidP="007160E2">
      <w:pPr>
        <w:pStyle w:val="PODNADPIS11"/>
        <w:jc w:val="center"/>
        <w:rPr>
          <w:rFonts w:ascii="Times New Roman" w:hAnsi="Times New Roman" w:cs="Times New Roman"/>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III.</w:t>
      </w:r>
      <w:r w:rsidRPr="001C2208">
        <w:rPr>
          <w:rFonts w:ascii="Times New Roman" w:hAnsi="Times New Roman" w:cs="Times New Roman"/>
          <w:color w:val="auto"/>
        </w:rPr>
        <w:br/>
        <w:t>Zodpovednosť za škodu</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Za škody spôsobené zamestnávateľovi v súvislosti s vedením vozidla pri plnení pracovných úloh a pri použití na súkromné účely zodpovedá zamestnanec v súlade s § 182 Zákonníka práce. Tejto zodpovednosti sa zbaví úplne, prípadne sčasti, ak preukáže, že škoda vznikla úplne alebo sčasti bez jeho zavinenia. V prípade spôsobenia škody v súvislosti s vedením vozidla rodinným príslušníkom zodpovedajú rodinný príslušník a zamestnanec za spôsobenú škodu v zmysle Občianskeho zákonníka spoločne a nerozdielne.</w:t>
      </w:r>
    </w:p>
    <w:p w:rsidR="007160E2" w:rsidRPr="008776CA" w:rsidRDefault="007160E2" w:rsidP="00A33B69">
      <w:pPr>
        <w:pStyle w:val="ODSAD"/>
        <w:rPr>
          <w:rFonts w:ascii="Times New Roman" w:hAnsi="Times New Roman" w:cs="Times New Roman"/>
          <w:strike/>
          <w:sz w:val="22"/>
          <w:szCs w:val="22"/>
        </w:rPr>
      </w:pP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IV.</w:t>
      </w:r>
      <w:r w:rsidRPr="001C2208">
        <w:rPr>
          <w:rFonts w:ascii="Times New Roman" w:hAnsi="Times New Roman" w:cs="Times New Roman"/>
          <w:color w:val="auto"/>
        </w:rPr>
        <w:br/>
        <w:t>Záverečné ustanovenia</w:t>
      </w:r>
    </w:p>
    <w:p w:rsidR="007160E2" w:rsidRPr="001C2208" w:rsidRDefault="007160E2" w:rsidP="007160E2">
      <w:pPr>
        <w:autoSpaceDE w:val="0"/>
        <w:autoSpaceDN w:val="0"/>
        <w:adjustRightInd w:val="0"/>
        <w:rPr>
          <w:sz w:val="22"/>
          <w:szCs w:val="22"/>
        </w:rPr>
      </w:pPr>
      <w:r w:rsidRPr="001C2208">
        <w:rPr>
          <w:sz w:val="22"/>
          <w:szCs w:val="22"/>
        </w:rPr>
        <w:t>Táto dohoda sa uzatvára medzi zamestnávateľom a zamestnancom s účinnosťou od .............................  Dohoda sa uzatvára na dobu neurčitú a zaniká ukončením pracovného pomeru alebo odstúpením od tejto dohody.</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5557F8">
            <w:pPr>
              <w:autoSpaceDE w:val="0"/>
              <w:autoSpaceDN w:val="0"/>
              <w:adjustRightInd w:val="0"/>
              <w:jc w:val="center"/>
              <w:rPr>
                <w:szCs w:val="22"/>
              </w:rPr>
            </w:pPr>
            <w:r w:rsidRPr="001C2208">
              <w:rPr>
                <w:sz w:val="22"/>
                <w:szCs w:val="22"/>
              </w:rPr>
              <w:t>...........................................</w:t>
            </w:r>
            <w:r w:rsidRPr="001C2208">
              <w:rPr>
                <w:sz w:val="22"/>
                <w:szCs w:val="22"/>
              </w:rPr>
              <w:br/>
              <w:t xml:space="preserve">  za </w:t>
            </w:r>
            <w:r w:rsidR="005557F8">
              <w:rPr>
                <w:sz w:val="22"/>
                <w:szCs w:val="22"/>
              </w:rPr>
              <w:t>organizáciu</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2"/>
              </w:rPr>
            </w:pPr>
            <w:r w:rsidRPr="001C2208">
              <w:rPr>
                <w:sz w:val="22"/>
                <w:szCs w:val="22"/>
              </w:rPr>
              <w:t>...........................................</w:t>
            </w:r>
            <w:r w:rsidRPr="001C2208">
              <w:rPr>
                <w:sz w:val="22"/>
                <w:szCs w:val="22"/>
              </w:rPr>
              <w:br/>
              <w:t>zamestnanec</w:t>
            </w:r>
          </w:p>
        </w:tc>
      </w:tr>
    </w:tbl>
    <w:p w:rsidR="007160E2" w:rsidRPr="001C2208" w:rsidRDefault="007160E2" w:rsidP="007160E2">
      <w:pPr>
        <w:widowControl/>
        <w:suppressAutoHyphens w:val="0"/>
        <w:spacing w:after="200" w:line="276" w:lineRule="auto"/>
        <w:rPr>
          <w:rFonts w:ascii="Arial" w:eastAsia="Times New Roman" w:hAnsi="Arial" w:cs="Arial"/>
          <w:b/>
          <w:bCs/>
          <w:color w:val="003366"/>
          <w:sz w:val="20"/>
          <w:lang w:eastAsia="sk-SK"/>
        </w:rPr>
      </w:pPr>
      <w:r w:rsidRPr="001C2208">
        <w:br w:type="page"/>
      </w:r>
    </w:p>
    <w:p w:rsidR="007160E2" w:rsidRPr="001C2208" w:rsidRDefault="007160E2" w:rsidP="007160E2">
      <w:pPr>
        <w:spacing w:before="100" w:beforeAutospacing="1" w:after="100" w:afterAutospacing="1"/>
        <w:rPr>
          <w:rFonts w:eastAsia="Times New Roman"/>
          <w:b/>
          <w:szCs w:val="24"/>
          <w:lang w:eastAsia="sk-SK"/>
        </w:rPr>
      </w:pPr>
      <w:r w:rsidRPr="001C2208">
        <w:rPr>
          <w:rFonts w:eastAsia="Times New Roman"/>
          <w:b/>
          <w:iCs/>
          <w:szCs w:val="24"/>
          <w:lang w:eastAsia="sk-SK"/>
        </w:rPr>
        <w:lastRenderedPageBreak/>
        <w:t>Príloha č.</w:t>
      </w:r>
      <w:r w:rsidR="00DA7E50" w:rsidRPr="001C2208">
        <w:rPr>
          <w:rFonts w:eastAsia="Times New Roman"/>
          <w:b/>
          <w:iCs/>
          <w:szCs w:val="24"/>
          <w:lang w:eastAsia="sk-SK"/>
        </w:rPr>
        <w:t xml:space="preserve"> </w:t>
      </w:r>
      <w:r w:rsidR="00975E8A" w:rsidRPr="001C2208">
        <w:rPr>
          <w:rFonts w:eastAsia="Times New Roman"/>
          <w:b/>
          <w:iCs/>
          <w:szCs w:val="24"/>
          <w:lang w:eastAsia="sk-SK"/>
        </w:rPr>
        <w:t>8</w:t>
      </w:r>
      <w:r w:rsidRPr="001C2208">
        <w:rPr>
          <w:rFonts w:eastAsia="Times New Roman"/>
          <w:b/>
          <w:iCs/>
          <w:szCs w:val="24"/>
          <w:lang w:eastAsia="sk-SK"/>
        </w:rPr>
        <w:br/>
      </w:r>
    </w:p>
    <w:p w:rsidR="007160E2" w:rsidRPr="001C2208" w:rsidRDefault="007160E2" w:rsidP="007160E2">
      <w:pPr>
        <w:pStyle w:val="PRILOHANADPIS"/>
        <w:rPr>
          <w:rFonts w:ascii="Times New Roman" w:hAnsi="Times New Roman" w:cs="Times New Roman"/>
          <w:color w:val="auto"/>
          <w:sz w:val="24"/>
          <w:szCs w:val="24"/>
        </w:rPr>
      </w:pPr>
      <w:r w:rsidRPr="001C2208">
        <w:rPr>
          <w:rFonts w:ascii="Times New Roman" w:hAnsi="Times New Roman" w:cs="Times New Roman"/>
          <w:color w:val="auto"/>
          <w:sz w:val="24"/>
          <w:szCs w:val="24"/>
        </w:rPr>
        <w:t xml:space="preserve">Dohoda o hmotnej zodpovednosti </w:t>
      </w:r>
      <w:r w:rsidRPr="001C2208">
        <w:rPr>
          <w:rFonts w:ascii="Times New Roman" w:hAnsi="Times New Roman" w:cs="Times New Roman"/>
          <w:color w:val="auto"/>
          <w:sz w:val="24"/>
          <w:szCs w:val="24"/>
        </w:rPr>
        <w:br/>
        <w:t>v zmysle § 182 Zákonníka práce</w:t>
      </w:r>
    </w:p>
    <w:p w:rsidR="007160E2" w:rsidRPr="001C2208" w:rsidRDefault="007160E2" w:rsidP="007160E2">
      <w:pPr>
        <w:autoSpaceDE w:val="0"/>
        <w:autoSpaceDN w:val="0"/>
        <w:adjustRightInd w:val="0"/>
        <w:rPr>
          <w:sz w:val="22"/>
          <w:szCs w:val="22"/>
        </w:rPr>
      </w:pPr>
    </w:p>
    <w:p w:rsidR="007160E2" w:rsidRPr="001C2208" w:rsidRDefault="007160E2" w:rsidP="007160E2">
      <w:pPr>
        <w:rPr>
          <w:rFonts w:eastAsia="Times New Roman"/>
          <w:szCs w:val="24"/>
          <w:lang w:eastAsia="sk-SK"/>
        </w:rPr>
      </w:pPr>
      <w:r w:rsidRPr="001C2208">
        <w:rPr>
          <w:rFonts w:eastAsia="Times New Roman"/>
          <w:szCs w:val="24"/>
          <w:lang w:eastAsia="sk-SK"/>
        </w:rPr>
        <w:t>Slovenská asociáci</w:t>
      </w:r>
      <w:r w:rsidR="002D0C33" w:rsidRPr="001C2208">
        <w:rPr>
          <w:rFonts w:eastAsia="Times New Roman"/>
          <w:szCs w:val="24"/>
          <w:lang w:eastAsia="sk-SK"/>
        </w:rPr>
        <w:t>a športu na školách, Trnavská 37</w:t>
      </w:r>
      <w:r w:rsidRPr="001C2208">
        <w:rPr>
          <w:rFonts w:eastAsia="Times New Roman"/>
          <w:szCs w:val="24"/>
          <w:lang w:eastAsia="sk-SK"/>
        </w:rPr>
        <w:t xml:space="preserve">, 831 04 Bratislava   </w:t>
      </w:r>
    </w:p>
    <w:p w:rsidR="007160E2" w:rsidRPr="001C2208" w:rsidRDefault="007160E2" w:rsidP="007160E2">
      <w:pPr>
        <w:rPr>
          <w:rFonts w:eastAsia="Times New Roman"/>
          <w:szCs w:val="24"/>
          <w:lang w:eastAsia="sk-SK"/>
        </w:rPr>
      </w:pPr>
      <w:r w:rsidRPr="001C2208">
        <w:rPr>
          <w:sz w:val="22"/>
          <w:szCs w:val="22"/>
        </w:rPr>
        <w:t>(ďalej len spoločnosť)</w:t>
      </w:r>
    </w:p>
    <w:p w:rsidR="007160E2" w:rsidRPr="001C2208" w:rsidRDefault="007160E2" w:rsidP="007160E2">
      <w:pPr>
        <w:rPr>
          <w:rFonts w:eastAsia="Times New Roman"/>
          <w:szCs w:val="24"/>
          <w:lang w:eastAsia="sk-SK"/>
        </w:rPr>
      </w:pPr>
      <w:r w:rsidRPr="001C2208">
        <w:rPr>
          <w:rFonts w:eastAsia="Times New Roman"/>
          <w:bCs/>
          <w:szCs w:val="24"/>
          <w:lang w:eastAsia="sk-SK"/>
        </w:rPr>
        <w:t>zastúpená:</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 </w:t>
      </w:r>
      <w:r w:rsidRPr="001C2208">
        <w:rPr>
          <w:rFonts w:eastAsia="Times New Roman"/>
          <w:szCs w:val="24"/>
          <w:lang w:eastAsia="sk-SK"/>
        </w:rPr>
        <w:t xml:space="preserve"> predsedom OZ  </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a</w:t>
      </w:r>
    </w:p>
    <w:p w:rsidR="007160E2" w:rsidRPr="001C2208" w:rsidRDefault="007160E2" w:rsidP="007160E2">
      <w:pPr>
        <w:pStyle w:val="FIRMA"/>
        <w:rPr>
          <w:rFonts w:ascii="Times New Roman" w:hAnsi="Times New Roman" w:cs="Times New Roman"/>
          <w:sz w:val="22"/>
          <w:szCs w:val="22"/>
        </w:rPr>
      </w:pPr>
    </w:p>
    <w:p w:rsidR="007160E2" w:rsidRPr="001C2208" w:rsidRDefault="007160E2" w:rsidP="007160E2">
      <w:pPr>
        <w:pStyle w:val="FIRMA"/>
        <w:rPr>
          <w:rFonts w:ascii="Times New Roman" w:hAnsi="Times New Roman" w:cs="Times New Roman"/>
          <w:sz w:val="22"/>
          <w:szCs w:val="22"/>
        </w:rPr>
      </w:pPr>
      <w:r w:rsidRPr="001C2208">
        <w:rPr>
          <w:rFonts w:ascii="Times New Roman" w:hAnsi="Times New Roman" w:cs="Times New Roman"/>
          <w:sz w:val="22"/>
          <w:szCs w:val="22"/>
        </w:rPr>
        <w:t xml:space="preserve">zamestnanec: </w:t>
      </w:r>
      <w:r w:rsidRPr="001C2208">
        <w:rPr>
          <w:rFonts w:ascii="Times New Roman" w:hAnsi="Times New Roman" w:cs="Times New Roman"/>
          <w:sz w:val="22"/>
          <w:szCs w:val="22"/>
        </w:rPr>
        <w:tab/>
      </w:r>
      <w:r w:rsidRPr="001C2208">
        <w:rPr>
          <w:rFonts w:ascii="Times New Roman" w:hAnsi="Times New Roman" w:cs="Times New Roman"/>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funkcia: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rodné číslo: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trvalé bydlisko: </w:t>
      </w:r>
      <w:r w:rsidRPr="001C2208">
        <w:rPr>
          <w:rFonts w:ascii="Times New Roman" w:hAnsi="Times New Roman" w:cs="Times New Roman"/>
          <w:b w:val="0"/>
          <w:bCs w:val="0"/>
          <w:sz w:val="22"/>
          <w:szCs w:val="22"/>
        </w:rPr>
        <w:tab/>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 xml:space="preserve">uzatvárajú dohodu </w:t>
      </w:r>
    </w:p>
    <w:p w:rsidR="007160E2" w:rsidRPr="001C2208" w:rsidRDefault="007160E2" w:rsidP="007160E2">
      <w:pPr>
        <w:autoSpaceDE w:val="0"/>
        <w:autoSpaceDN w:val="0"/>
        <w:adjustRightInd w:val="0"/>
        <w:rPr>
          <w:sz w:val="22"/>
          <w:szCs w:val="22"/>
        </w:rPr>
      </w:pPr>
      <w:r w:rsidRPr="001C2208">
        <w:rPr>
          <w:sz w:val="22"/>
          <w:szCs w:val="22"/>
        </w:rPr>
        <w:t>podľa § 182 a </w:t>
      </w:r>
      <w:proofErr w:type="spellStart"/>
      <w:r w:rsidRPr="001C2208">
        <w:rPr>
          <w:sz w:val="22"/>
          <w:szCs w:val="22"/>
        </w:rPr>
        <w:t>nasl</w:t>
      </w:r>
      <w:proofErr w:type="spellEnd"/>
      <w:r w:rsidRPr="001C2208">
        <w:rPr>
          <w:sz w:val="22"/>
          <w:szCs w:val="22"/>
        </w:rPr>
        <w:t>. zákona č. 311/2001 Z. z. Zákonník práce.</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w:t>
      </w:r>
    </w:p>
    <w:p w:rsidR="007160E2" w:rsidRPr="001C2208" w:rsidRDefault="007160E2" w:rsidP="00827C35">
      <w:pPr>
        <w:autoSpaceDE w:val="0"/>
        <w:autoSpaceDN w:val="0"/>
        <w:adjustRightInd w:val="0"/>
        <w:rPr>
          <w:sz w:val="22"/>
          <w:szCs w:val="22"/>
        </w:rPr>
      </w:pPr>
      <w:r w:rsidRPr="001C2208">
        <w:rPr>
          <w:sz w:val="22"/>
          <w:szCs w:val="22"/>
        </w:rPr>
        <w:t xml:space="preserve">Zamestnanec pracujúci v spoločnosti na základe pracovnej zmluvy zo dňa .............. ................ preberá podpisom tejto dohody za ďalej uvedených podmienok hmotnú zodpovednosť </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 xml:space="preserve">Zamestnanec je povinný starať sa o zverené hodnoty so starostlivosťou riadneho hospodára, vykonávať všetky úkony potrebné na to, aby sa predišlo škode </w:t>
      </w:r>
      <w:r w:rsidRPr="00610064">
        <w:rPr>
          <w:rFonts w:ascii="Times New Roman" w:hAnsi="Times New Roman" w:cs="Times New Roman"/>
          <w:strike/>
          <w:sz w:val="22"/>
          <w:szCs w:val="22"/>
        </w:rPr>
        <w:t>a schodku</w:t>
      </w:r>
      <w:r w:rsidRPr="001C2208">
        <w:rPr>
          <w:rFonts w:ascii="Times New Roman" w:hAnsi="Times New Roman" w:cs="Times New Roman"/>
          <w:sz w:val="22"/>
          <w:szCs w:val="22"/>
        </w:rPr>
        <w:t xml:space="preserve"> a ihneď upozorniť na akékoľvek zistené nedostatky svojho bezprostredne nadriadeného, ktorý je povinný zabezpečiť ich odstránenie.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Ďalej je zamestnanec povinný viesť všetky potrebné a pred</w:t>
      </w:r>
      <w:r w:rsidRPr="001C2208">
        <w:rPr>
          <w:rFonts w:ascii="Times New Roman" w:hAnsi="Times New Roman" w:cs="Times New Roman"/>
          <w:sz w:val="22"/>
          <w:szCs w:val="22"/>
        </w:rPr>
        <w:softHyphen/>
        <w:t>písané zápisy a doklady a zostavovať všetky predpísané výkazy a hlásenia o zverených hodnotách v stanovených lehotách.</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Spoločnosť a zamestnanec vyhlasujú, že v čase uzatvorenia zmluvy na pracovisku zamestnanca nie sú žiadne nedostatky v jeho pracovných podmienkach, ktoré by obmedzovali riadny výkon jeho práce</w:t>
      </w:r>
      <w:r w:rsidR="00827C35">
        <w:rPr>
          <w:rFonts w:ascii="Times New Roman" w:hAnsi="Times New Roman" w:cs="Times New Roman"/>
          <w:sz w:val="22"/>
          <w:szCs w:val="22"/>
        </w:rPr>
        <w:t>.</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Zamestnanec vyhlasuje, že bol riadne poučený o svojich pracovných úlohách a dôsledkoch vyplývajúcich z tejto dohody a že bol oboznámený s právnymi predpismi upravujúcimi výkon jeho práce.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3.</w:t>
      </w:r>
      <w:r w:rsidRPr="001C2208">
        <w:rPr>
          <w:rFonts w:ascii="Times New Roman" w:hAnsi="Times New Roman" w:cs="Times New Roman"/>
          <w:sz w:val="22"/>
          <w:szCs w:val="22"/>
        </w:rPr>
        <w:tab/>
        <w:t>V prípade, že na zverených hodnotách vznikne a bude zistený schodok, zamestnanec je povinný uhradiť ho organizácii v plnej výške. Pri určení výšky škody sa vychádza z ceny veci v čase poškodenia.</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4.</w:t>
      </w:r>
      <w:r w:rsidRPr="001C2208">
        <w:rPr>
          <w:rFonts w:ascii="Times New Roman" w:hAnsi="Times New Roman" w:cs="Times New Roman"/>
          <w:sz w:val="22"/>
          <w:szCs w:val="22"/>
        </w:rPr>
        <w:tab/>
        <w:t>O rozsahu náhrady pri spoločnej zodpovednosti zamestnancov platia ustanovenia § 182 Zákonníka práce.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5.</w:t>
      </w:r>
      <w:r w:rsidRPr="001C2208">
        <w:rPr>
          <w:rFonts w:ascii="Times New Roman" w:hAnsi="Times New Roman" w:cs="Times New Roman"/>
          <w:sz w:val="22"/>
          <w:szCs w:val="22"/>
        </w:rPr>
        <w:tab/>
        <w:t>Hmotnej zodpovednosti a spoločnej hmotnej zodpovednosti sa zamestnanec zbaví celkom alebo sčasti, ak preukáže, že schodok vznikol celkom alebo sčasti bez jeho zavinenia.</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6.</w:t>
      </w:r>
      <w:r w:rsidRPr="001C2208">
        <w:rPr>
          <w:rFonts w:ascii="Times New Roman" w:hAnsi="Times New Roman" w:cs="Times New Roman"/>
          <w:sz w:val="22"/>
          <w:szCs w:val="22"/>
        </w:rPr>
        <w:tab/>
        <w:t>Spoločnosť je povinná vytvoriť zamestnancovi také pracovné podmienky, aby mohol riadne plniť svoje pracovné povinnosti.</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IV.</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Táto dohoda platí od nadobudnutia účinnosti po celú dobu trvania pracovného pomeru zamestnanca v spoločnosti a zaniká dňom jeho skončenia alebo dňom odstúpenia od tejto dohody, ak nezaniká dohodou účastníkov o ukončení dohody o hmotnej zodpovednosti.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Zamestnanec môže od dohody odstúpiť písomným podaním v prípade, ak je preradený na inú prácu, ako je uvedené v bode I. tejto dohody. Taktiež môže zamestnanec odstúpiť od tejto dohody, pokiaľ spoločnosť v čase do jedného mesiaca po tom, čo dostala jeho písomné upozornenie, neodstráni nedostatky v pracovných podmienkach, ktoré bránia riadnemu hospodáreniu so zverenými hodnotami. Písomné upozornenie doručí zamestnanec svojmu priamemu nadriadenému.</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3.</w:t>
      </w:r>
      <w:r w:rsidRPr="001C2208">
        <w:rPr>
          <w:rFonts w:ascii="Times New Roman" w:hAnsi="Times New Roman" w:cs="Times New Roman"/>
          <w:sz w:val="22"/>
          <w:szCs w:val="22"/>
        </w:rPr>
        <w:tab/>
        <w:t>Odstúpenie od dohody sa musí spoločnosti oznámiť písomne.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4.</w:t>
      </w:r>
      <w:r w:rsidRPr="001C2208">
        <w:rPr>
          <w:rFonts w:ascii="Times New Roman" w:hAnsi="Times New Roman" w:cs="Times New Roman"/>
          <w:sz w:val="22"/>
          <w:szCs w:val="22"/>
        </w:rPr>
        <w:tab/>
        <w:t>Dohodou môže zaniknúť dohoda o hmotnej zodpovednosti v prípade, ak zanikli dôvody vedúce k jej uzatvoreniu, t. j. protokolárne boli odovzdané všetky predmety zverené na vyúčtovanie.</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V.</w:t>
      </w:r>
    </w:p>
    <w:p w:rsidR="007160E2" w:rsidRDefault="007160E2" w:rsidP="007160E2">
      <w:pPr>
        <w:autoSpaceDE w:val="0"/>
        <w:autoSpaceDN w:val="0"/>
        <w:adjustRightInd w:val="0"/>
        <w:rPr>
          <w:sz w:val="22"/>
          <w:szCs w:val="22"/>
        </w:rPr>
      </w:pPr>
      <w:r w:rsidRPr="001C2208">
        <w:rPr>
          <w:sz w:val="22"/>
          <w:szCs w:val="22"/>
        </w:rPr>
        <w:t>Táto dohoda nadobúda platnosť dňom podpisu obidvoch účastníkov a účinnosť dňom vykonania inventarizácie zverených hodnôt.</w:t>
      </w:r>
    </w:p>
    <w:p w:rsidR="00260E73" w:rsidRDefault="00260E73" w:rsidP="007160E2">
      <w:pPr>
        <w:autoSpaceDE w:val="0"/>
        <w:autoSpaceDN w:val="0"/>
        <w:adjustRightInd w:val="0"/>
        <w:rPr>
          <w:sz w:val="22"/>
          <w:szCs w:val="22"/>
        </w:rPr>
      </w:pPr>
    </w:p>
    <w:p w:rsidR="00260E73" w:rsidRPr="001C2208" w:rsidRDefault="00260E73"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V ........................................... dňa: ................................</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260E73">
            <w:pPr>
              <w:autoSpaceDE w:val="0"/>
              <w:autoSpaceDN w:val="0"/>
              <w:adjustRightInd w:val="0"/>
              <w:rPr>
                <w:szCs w:val="22"/>
              </w:rPr>
            </w:pPr>
            <w:r w:rsidRPr="001C2208">
              <w:rPr>
                <w:sz w:val="22"/>
                <w:szCs w:val="22"/>
              </w:rPr>
              <w:t>...........................................</w:t>
            </w:r>
            <w:r w:rsidRPr="001C2208">
              <w:rPr>
                <w:sz w:val="22"/>
                <w:szCs w:val="22"/>
              </w:rPr>
              <w:br/>
              <w:t xml:space="preserve">za </w:t>
            </w:r>
            <w:r w:rsidR="00260E73">
              <w:rPr>
                <w:sz w:val="22"/>
                <w:szCs w:val="22"/>
              </w:rPr>
              <w:t>organizáciu</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2"/>
              </w:rPr>
            </w:pPr>
            <w:r w:rsidRPr="001C2208">
              <w:rPr>
                <w:sz w:val="22"/>
                <w:szCs w:val="22"/>
              </w:rPr>
              <w:t>...........................................</w:t>
            </w:r>
            <w:r w:rsidRPr="001C2208">
              <w:rPr>
                <w:sz w:val="22"/>
                <w:szCs w:val="22"/>
              </w:rPr>
              <w:br/>
              <w:t>zamestnanec</w:t>
            </w:r>
          </w:p>
        </w:tc>
      </w:tr>
    </w:tbl>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widowControl/>
        <w:suppressAutoHyphens w:val="0"/>
        <w:spacing w:after="200" w:line="276" w:lineRule="auto"/>
        <w:rPr>
          <w:rFonts w:ascii="Arial" w:eastAsia="Times New Roman" w:hAnsi="Arial" w:cs="Arial"/>
          <w:b/>
          <w:bCs/>
          <w:i/>
          <w:iCs/>
          <w:color w:val="003366"/>
          <w:szCs w:val="24"/>
          <w:lang w:eastAsia="sk-SK"/>
        </w:rPr>
      </w:pPr>
    </w:p>
    <w:p w:rsidR="00765244" w:rsidRPr="001C2208" w:rsidRDefault="00765244"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065195" w:rsidRDefault="00065195" w:rsidP="001F5EE3">
      <w:pPr>
        <w:keepLines/>
        <w:tabs>
          <w:tab w:val="left" w:pos="360"/>
          <w:tab w:val="left" w:pos="450"/>
        </w:tabs>
        <w:autoSpaceDE w:val="0"/>
        <w:autoSpaceDN w:val="0"/>
        <w:adjustRightInd w:val="0"/>
        <w:spacing w:before="120" w:after="120"/>
        <w:ind w:left="708"/>
        <w:jc w:val="both"/>
        <w:rPr>
          <w:color w:val="000000"/>
          <w:szCs w:val="24"/>
        </w:rPr>
      </w:pPr>
    </w:p>
    <w:p w:rsidR="00B05A4E" w:rsidRPr="001C2208" w:rsidRDefault="00B05A4E" w:rsidP="001F5EE3">
      <w:pPr>
        <w:keepLines/>
        <w:tabs>
          <w:tab w:val="left" w:pos="360"/>
          <w:tab w:val="left" w:pos="450"/>
        </w:tabs>
        <w:autoSpaceDE w:val="0"/>
        <w:autoSpaceDN w:val="0"/>
        <w:adjustRightInd w:val="0"/>
        <w:spacing w:before="120" w:after="120"/>
        <w:ind w:left="708"/>
        <w:jc w:val="both"/>
        <w:rPr>
          <w:color w:val="000000"/>
          <w:szCs w:val="24"/>
        </w:rPr>
      </w:pPr>
    </w:p>
    <w:p w:rsidR="00065195" w:rsidRPr="001C2208" w:rsidRDefault="00065195" w:rsidP="001F5EE3">
      <w:pPr>
        <w:keepLines/>
        <w:tabs>
          <w:tab w:val="left" w:pos="360"/>
          <w:tab w:val="left" w:pos="450"/>
        </w:tabs>
        <w:autoSpaceDE w:val="0"/>
        <w:autoSpaceDN w:val="0"/>
        <w:adjustRightInd w:val="0"/>
        <w:spacing w:before="120" w:after="120"/>
        <w:ind w:left="708"/>
        <w:jc w:val="both"/>
        <w:rPr>
          <w:color w:val="000000"/>
          <w:szCs w:val="24"/>
        </w:rPr>
      </w:pPr>
    </w:p>
    <w:p w:rsidR="00FB458B" w:rsidRPr="001C2208" w:rsidRDefault="00FB458B" w:rsidP="001F5EE3">
      <w:pPr>
        <w:keepLines/>
        <w:tabs>
          <w:tab w:val="left" w:pos="360"/>
          <w:tab w:val="left" w:pos="450"/>
        </w:tabs>
        <w:autoSpaceDE w:val="0"/>
        <w:autoSpaceDN w:val="0"/>
        <w:adjustRightInd w:val="0"/>
        <w:spacing w:before="120" w:after="120"/>
        <w:ind w:left="708"/>
        <w:jc w:val="both"/>
        <w:rPr>
          <w:color w:val="000000"/>
          <w:szCs w:val="24"/>
        </w:rPr>
      </w:pPr>
    </w:p>
    <w:p w:rsidR="00065195" w:rsidRPr="001C2208" w:rsidRDefault="00065195" w:rsidP="00E3378D">
      <w:pPr>
        <w:keepLines/>
        <w:tabs>
          <w:tab w:val="left" w:pos="360"/>
          <w:tab w:val="left" w:pos="450"/>
        </w:tabs>
        <w:autoSpaceDE w:val="0"/>
        <w:autoSpaceDN w:val="0"/>
        <w:adjustRightInd w:val="0"/>
        <w:spacing w:before="120" w:after="120"/>
        <w:jc w:val="both"/>
        <w:rPr>
          <w:color w:val="000000"/>
          <w:szCs w:val="24"/>
        </w:rPr>
      </w:pPr>
      <w:r w:rsidRPr="001C2208">
        <w:rPr>
          <w:b/>
          <w:color w:val="000000"/>
          <w:szCs w:val="24"/>
        </w:rPr>
        <w:lastRenderedPageBreak/>
        <w:t>Príloha č.9</w:t>
      </w:r>
    </w:p>
    <w:p w:rsidR="00065195" w:rsidRPr="00B05A4E" w:rsidRDefault="00065195" w:rsidP="00065195">
      <w:pPr>
        <w:widowControl/>
        <w:suppressAutoHyphens w:val="0"/>
        <w:jc w:val="center"/>
        <w:rPr>
          <w:rFonts w:eastAsia="Times New Roman"/>
          <w:b/>
          <w:szCs w:val="24"/>
          <w:lang w:eastAsia="sk-SK"/>
        </w:rPr>
      </w:pPr>
      <w:r w:rsidRPr="00B05A4E">
        <w:rPr>
          <w:rFonts w:eastAsia="Times New Roman"/>
          <w:b/>
          <w:szCs w:val="24"/>
          <w:lang w:eastAsia="sk-SK"/>
        </w:rPr>
        <w:t>D o h o d a   o   p o u ž i t í</w:t>
      </w:r>
    </w:p>
    <w:p w:rsidR="00065195" w:rsidRPr="00B05A4E" w:rsidRDefault="00065195" w:rsidP="00065195">
      <w:pPr>
        <w:widowControl/>
        <w:tabs>
          <w:tab w:val="left" w:pos="1440"/>
        </w:tabs>
        <w:suppressAutoHyphens w:val="0"/>
        <w:jc w:val="center"/>
        <w:rPr>
          <w:rFonts w:eastAsia="Times New Roman"/>
          <w:b/>
          <w:szCs w:val="24"/>
          <w:lang w:eastAsia="sk-SK"/>
        </w:rPr>
      </w:pPr>
      <w:r w:rsidRPr="00B05A4E">
        <w:rPr>
          <w:rFonts w:eastAsia="Times New Roman"/>
          <w:b/>
          <w:szCs w:val="24"/>
          <w:lang w:eastAsia="sk-SK"/>
        </w:rPr>
        <w:t>súkromného cestného motorového vozidla na športovú akciu</w:t>
      </w:r>
    </w:p>
    <w:p w:rsidR="00065195" w:rsidRPr="001C2208" w:rsidRDefault="00065195" w:rsidP="00065195">
      <w:pPr>
        <w:widowControl/>
        <w:tabs>
          <w:tab w:val="left" w:pos="1980"/>
        </w:tabs>
        <w:suppressAutoHyphens w:val="0"/>
        <w:jc w:val="center"/>
        <w:rPr>
          <w:rFonts w:eastAsia="Times New Roman"/>
          <w:szCs w:val="24"/>
          <w:lang w:eastAsia="sk-SK"/>
        </w:rPr>
      </w:pPr>
      <w:r w:rsidRPr="001C2208">
        <w:rPr>
          <w:rFonts w:eastAsia="Times New Roman"/>
          <w:szCs w:val="24"/>
          <w:lang w:eastAsia="sk-SK"/>
        </w:rPr>
        <w:t>(§ 7 zákona č. 283/2002 Z. z. o cestovných náhradách)</w:t>
      </w:r>
    </w:p>
    <w:p w:rsidR="00065195" w:rsidRPr="001C2208" w:rsidRDefault="00065195" w:rsidP="00065195">
      <w:pPr>
        <w:widowControl/>
        <w:tabs>
          <w:tab w:val="left" w:pos="1980"/>
        </w:tabs>
        <w:suppressAutoHyphens w:val="0"/>
        <w:jc w:val="both"/>
        <w:rPr>
          <w:rFonts w:eastAsia="Times New Roman"/>
          <w:szCs w:val="24"/>
          <w:lang w:eastAsia="sk-SK"/>
        </w:rPr>
      </w:pPr>
    </w:p>
    <w:p w:rsidR="00065195" w:rsidRPr="001C2208" w:rsidRDefault="00065195" w:rsidP="00065195">
      <w:pPr>
        <w:widowControl/>
        <w:numPr>
          <w:ilvl w:val="0"/>
          <w:numId w:val="27"/>
        </w:numPr>
        <w:tabs>
          <w:tab w:val="left" w:pos="360"/>
        </w:tabs>
        <w:suppressAutoHyphens w:val="0"/>
        <w:ind w:left="1068" w:hanging="1068"/>
        <w:jc w:val="both"/>
        <w:rPr>
          <w:rFonts w:eastAsia="Times New Roman"/>
          <w:sz w:val="16"/>
          <w:szCs w:val="16"/>
          <w:lang w:eastAsia="sk-SK"/>
        </w:rPr>
      </w:pPr>
      <w:r w:rsidRPr="001C2208">
        <w:rPr>
          <w:rFonts w:eastAsia="Times New Roman"/>
          <w:szCs w:val="24"/>
          <w:lang w:eastAsia="sk-SK"/>
        </w:rPr>
        <w:t>Vodič</w:t>
      </w:r>
      <w:r w:rsidRPr="001C2208">
        <w:rPr>
          <w:rFonts w:eastAsia="Times New Roman"/>
          <w:sz w:val="16"/>
          <w:szCs w:val="16"/>
          <w:lang w:eastAsia="sk-SK"/>
        </w:rPr>
        <w:t>:</w:t>
      </w:r>
    </w:p>
    <w:p w:rsidR="00065195" w:rsidRPr="001C2208" w:rsidRDefault="00065195" w:rsidP="00065195">
      <w:pPr>
        <w:widowControl/>
        <w:tabs>
          <w:tab w:val="left" w:pos="360"/>
        </w:tabs>
        <w:suppressAutoHyphens w:val="0"/>
        <w:ind w:left="360"/>
        <w:jc w:val="both"/>
        <w:rPr>
          <w:rFonts w:eastAsia="Times New Roman"/>
          <w:szCs w:val="24"/>
          <w:lang w:eastAsia="sk-SK"/>
        </w:rPr>
      </w:pPr>
      <w:r w:rsidRPr="001C2208">
        <w:rPr>
          <w:rFonts w:eastAsia="Times New Roman"/>
          <w:szCs w:val="24"/>
          <w:lang w:eastAsia="sk-SK"/>
        </w:rPr>
        <w:t>meno, priezvisko, titul: .....................................................................</w:t>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 xml:space="preserve"> </w:t>
      </w:r>
      <w:r w:rsidRPr="001C2208">
        <w:rPr>
          <w:rFonts w:eastAsia="Times New Roman"/>
          <w:szCs w:val="24"/>
          <w:lang w:eastAsia="sk-SK"/>
        </w:rPr>
        <w:t>bydlisko: .....................................................................................................</w:t>
      </w:r>
    </w:p>
    <w:p w:rsidR="00065195" w:rsidRPr="001C2208" w:rsidRDefault="00065195" w:rsidP="00065195">
      <w:pPr>
        <w:widowControl/>
        <w:suppressAutoHyphens w:val="0"/>
        <w:ind w:left="1068" w:hanging="708"/>
        <w:jc w:val="both"/>
        <w:rPr>
          <w:rFonts w:eastAsia="Times New Roman"/>
          <w:szCs w:val="24"/>
          <w:lang w:eastAsia="sk-SK"/>
        </w:rPr>
      </w:pP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2.    Usporiadateľ športovej akcie:</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Slovenská asociácia športu na školách</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Trnavská 37</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831 04   Bratislava</w:t>
      </w:r>
    </w:p>
    <w:p w:rsidR="00065195" w:rsidRPr="001C2208" w:rsidRDefault="00065195" w:rsidP="00065195">
      <w:pPr>
        <w:widowControl/>
        <w:suppressAutoHyphens w:val="0"/>
        <w:ind w:left="1068" w:hanging="708"/>
        <w:jc w:val="both"/>
        <w:rPr>
          <w:rFonts w:eastAsia="Times New Roman"/>
          <w:szCs w:val="24"/>
          <w:lang w:eastAsia="sk-SK"/>
        </w:rPr>
      </w:pPr>
    </w:p>
    <w:p w:rsidR="00065195" w:rsidRPr="001C2208" w:rsidRDefault="00065195" w:rsidP="00065195">
      <w:pPr>
        <w:widowControl/>
        <w:suppressAutoHyphens w:val="0"/>
        <w:ind w:left="1068" w:hanging="708"/>
        <w:jc w:val="both"/>
        <w:rPr>
          <w:rFonts w:eastAsia="Times New Roman"/>
          <w:szCs w:val="24"/>
          <w:lang w:eastAsia="sk-SK"/>
        </w:rPr>
      </w:pPr>
      <w:r w:rsidRPr="001C2208">
        <w:rPr>
          <w:rFonts w:eastAsia="Times New Roman"/>
          <w:szCs w:val="24"/>
          <w:lang w:eastAsia="sk-SK"/>
        </w:rPr>
        <w:t>(ďalej len zmluvné strany)</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3. Spolucestujúci: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4. Účel a miesto konania: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5. Vozidlo bude použité na športovú akciu v dňoch: ...............................................................</w:t>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z: ..............................................................  do: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 xml:space="preserve">     z: ..............................................................  do: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6.</w:t>
      </w:r>
      <w:r w:rsidRPr="001C2208">
        <w:rPr>
          <w:rFonts w:eastAsia="Times New Roman"/>
          <w:szCs w:val="24"/>
          <w:lang w:eastAsia="sk-SK"/>
        </w:rPr>
        <w:tab/>
        <w:t>Vodič týmto prehlasuje, že vozidlo má platné zákonné poistenie</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7.</w:t>
      </w:r>
      <w:r w:rsidRPr="001C2208">
        <w:rPr>
          <w:rFonts w:eastAsia="Times New Roman"/>
          <w:szCs w:val="24"/>
          <w:lang w:eastAsia="sk-SK"/>
        </w:rPr>
        <w:tab/>
        <w:t>Typ vozidla: ..............................................................  EČ: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180"/>
          <w:tab w:val="left" w:pos="360"/>
        </w:tabs>
        <w:suppressAutoHyphens w:val="0"/>
        <w:ind w:left="360" w:hanging="360"/>
        <w:jc w:val="both"/>
        <w:rPr>
          <w:rFonts w:eastAsia="Times New Roman"/>
          <w:szCs w:val="24"/>
          <w:lang w:eastAsia="sk-SK"/>
        </w:rPr>
      </w:pPr>
      <w:r w:rsidRPr="001C2208">
        <w:rPr>
          <w:rFonts w:eastAsia="Times New Roman"/>
          <w:szCs w:val="24"/>
          <w:lang w:eastAsia="sk-SK"/>
        </w:rPr>
        <w:t xml:space="preserve">8. </w:t>
      </w:r>
      <w:r w:rsidRPr="001C2208">
        <w:rPr>
          <w:rFonts w:eastAsia="Times New Roman"/>
          <w:szCs w:val="24"/>
          <w:lang w:eastAsia="sk-SK"/>
        </w:rPr>
        <w:tab/>
        <w:t xml:space="preserve">Dohodnutá výška náhrady </w:t>
      </w:r>
    </w:p>
    <w:p w:rsidR="00065195" w:rsidRPr="001C2208" w:rsidRDefault="00065195" w:rsidP="00065195">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náhrada za použitie cestného motorového vozidla v sume zodpovedajúcej cene PHM, priemernej spotrebe, prejdeným km a amortizácie v hodnote 0,183 € za každý prejdený km.</w:t>
      </w:r>
    </w:p>
    <w:p w:rsidR="00065195" w:rsidRPr="001C2208" w:rsidRDefault="00065195" w:rsidP="00065195">
      <w:pPr>
        <w:widowControl/>
        <w:tabs>
          <w:tab w:val="left" w:pos="180"/>
          <w:tab w:val="left" w:pos="360"/>
        </w:tabs>
        <w:suppressAutoHyphens w:val="0"/>
        <w:ind w:left="360"/>
        <w:jc w:val="both"/>
        <w:rPr>
          <w:rFonts w:eastAsia="Times New Roman"/>
          <w:szCs w:val="24"/>
          <w:lang w:eastAsia="sk-SK"/>
        </w:rPr>
      </w:pPr>
      <w:r w:rsidRPr="004C751D">
        <w:rPr>
          <w:rFonts w:eastAsia="Times New Roman"/>
          <w:szCs w:val="24"/>
          <w:lang w:eastAsia="sk-SK"/>
        </w:rPr>
        <w:t>- súčasťou je vyplnené tlačivo vyúčtovanie nákladov</w:t>
      </w:r>
      <w:r w:rsidR="00610064" w:rsidRPr="004C751D">
        <w:rPr>
          <w:rFonts w:eastAsia="Times New Roman"/>
          <w:szCs w:val="24"/>
          <w:lang w:eastAsia="sk-SK"/>
        </w:rPr>
        <w:t xml:space="preserve"> (Cestovný príkaz)</w:t>
      </w:r>
    </w:p>
    <w:p w:rsidR="00065195" w:rsidRPr="001C2208" w:rsidRDefault="00065195" w:rsidP="00065195">
      <w:pPr>
        <w:widowControl/>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9. Táto dohoda sa uzatvára na dobu trvania športovej akcie špecifikovanej v tejto dohode.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V Bratislave dňa ...........................</w:t>
      </w:r>
    </w:p>
    <w:p w:rsidR="00065195" w:rsidRPr="001C2208" w:rsidRDefault="00065195" w:rsidP="00065195">
      <w:pPr>
        <w:widowControl/>
        <w:tabs>
          <w:tab w:val="left" w:pos="360"/>
          <w:tab w:val="left" w:pos="6645"/>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 xml:space="preserve">............................................................                ........................................................................                                                                           </w:t>
      </w:r>
    </w:p>
    <w:p w:rsidR="00065195" w:rsidRPr="00144E7F" w:rsidRDefault="00065195" w:rsidP="00065195">
      <w:pPr>
        <w:widowControl/>
        <w:pBdr>
          <w:bottom w:val="single" w:sz="6" w:space="1" w:color="auto"/>
        </w:pBdr>
        <w:tabs>
          <w:tab w:val="left" w:pos="0"/>
          <w:tab w:val="left" w:pos="6645"/>
        </w:tabs>
        <w:suppressAutoHyphens w:val="0"/>
        <w:jc w:val="both"/>
        <w:rPr>
          <w:rFonts w:eastAsia="Times New Roman"/>
          <w:szCs w:val="24"/>
          <w:lang w:eastAsia="sk-SK"/>
        </w:rPr>
      </w:pPr>
      <w:r w:rsidRPr="00144E7F">
        <w:rPr>
          <w:rFonts w:eastAsia="Times New Roman"/>
          <w:szCs w:val="24"/>
          <w:lang w:eastAsia="sk-SK"/>
        </w:rPr>
        <w:t>podpis vodiča                                                       podpis zástupcu usporiadateľa športovej akcie</w:t>
      </w:r>
    </w:p>
    <w:p w:rsidR="00DE47B6" w:rsidRPr="001C2208" w:rsidRDefault="00DE47B6" w:rsidP="001F5EE3">
      <w:pPr>
        <w:keepLines/>
        <w:tabs>
          <w:tab w:val="left" w:pos="360"/>
          <w:tab w:val="left" w:pos="450"/>
        </w:tabs>
        <w:autoSpaceDE w:val="0"/>
        <w:autoSpaceDN w:val="0"/>
        <w:adjustRightInd w:val="0"/>
        <w:spacing w:before="120" w:after="120"/>
        <w:ind w:left="708"/>
        <w:jc w:val="both"/>
        <w:rPr>
          <w:b/>
          <w:color w:val="000000"/>
          <w:szCs w:val="24"/>
        </w:rPr>
      </w:pPr>
    </w:p>
    <w:p w:rsidR="00065195" w:rsidRPr="001C2208" w:rsidRDefault="00AF74D8" w:rsidP="006A2123">
      <w:pPr>
        <w:keepLines/>
        <w:tabs>
          <w:tab w:val="left" w:pos="360"/>
          <w:tab w:val="left" w:pos="450"/>
        </w:tabs>
        <w:autoSpaceDE w:val="0"/>
        <w:autoSpaceDN w:val="0"/>
        <w:adjustRightInd w:val="0"/>
        <w:spacing w:before="120" w:after="120"/>
        <w:jc w:val="both"/>
        <w:rPr>
          <w:b/>
          <w:color w:val="000000"/>
          <w:szCs w:val="24"/>
        </w:rPr>
      </w:pPr>
      <w:r w:rsidRPr="001C2208">
        <w:rPr>
          <w:b/>
          <w:color w:val="000000"/>
          <w:szCs w:val="24"/>
        </w:rPr>
        <w:lastRenderedPageBreak/>
        <w:t>Príloha č.10</w:t>
      </w:r>
    </w:p>
    <w:p w:rsidR="00AF74D8" w:rsidRPr="00B05A4E" w:rsidRDefault="00AF74D8" w:rsidP="00AF74D8">
      <w:pPr>
        <w:widowControl/>
        <w:suppressAutoHyphens w:val="0"/>
        <w:jc w:val="center"/>
        <w:rPr>
          <w:rFonts w:eastAsia="Times New Roman"/>
          <w:b/>
          <w:szCs w:val="24"/>
          <w:lang w:eastAsia="sk-SK"/>
        </w:rPr>
      </w:pPr>
      <w:bookmarkStart w:id="10" w:name="_GoBack"/>
      <w:r w:rsidRPr="00B05A4E">
        <w:rPr>
          <w:rFonts w:eastAsia="Times New Roman"/>
          <w:b/>
          <w:szCs w:val="24"/>
          <w:lang w:eastAsia="sk-SK"/>
        </w:rPr>
        <w:t>D o h o d a   o   p o u ž i t í</w:t>
      </w:r>
    </w:p>
    <w:p w:rsidR="00AF74D8" w:rsidRPr="00B05A4E" w:rsidRDefault="00AF74D8" w:rsidP="00AF74D8">
      <w:pPr>
        <w:widowControl/>
        <w:tabs>
          <w:tab w:val="left" w:pos="1440"/>
        </w:tabs>
        <w:suppressAutoHyphens w:val="0"/>
        <w:jc w:val="center"/>
        <w:rPr>
          <w:rFonts w:eastAsia="Times New Roman"/>
          <w:b/>
          <w:szCs w:val="24"/>
          <w:lang w:eastAsia="sk-SK"/>
        </w:rPr>
      </w:pPr>
      <w:r w:rsidRPr="00B05A4E">
        <w:rPr>
          <w:rFonts w:eastAsia="Times New Roman"/>
          <w:b/>
          <w:szCs w:val="24"/>
          <w:lang w:eastAsia="sk-SK"/>
        </w:rPr>
        <w:t>súkromného cestného motorového vozidla na športovú akciu</w:t>
      </w:r>
    </w:p>
    <w:bookmarkEnd w:id="10"/>
    <w:p w:rsidR="00AF74D8" w:rsidRPr="001C2208" w:rsidRDefault="00AF74D8" w:rsidP="00AF74D8">
      <w:pPr>
        <w:widowControl/>
        <w:tabs>
          <w:tab w:val="left" w:pos="1980"/>
        </w:tabs>
        <w:suppressAutoHyphens w:val="0"/>
        <w:jc w:val="center"/>
        <w:rPr>
          <w:rFonts w:eastAsia="Times New Roman"/>
          <w:szCs w:val="24"/>
          <w:lang w:eastAsia="sk-SK"/>
        </w:rPr>
      </w:pPr>
      <w:r w:rsidRPr="001C2208">
        <w:rPr>
          <w:rFonts w:eastAsia="Times New Roman"/>
          <w:szCs w:val="24"/>
          <w:lang w:eastAsia="sk-SK"/>
        </w:rPr>
        <w:t>(§ 7 zákona č. 283/2002 Z. z. o cestovných náhradách)</w:t>
      </w:r>
    </w:p>
    <w:p w:rsidR="00AF74D8" w:rsidRPr="001C2208" w:rsidRDefault="00AF74D8" w:rsidP="00AF74D8">
      <w:pPr>
        <w:widowControl/>
        <w:tabs>
          <w:tab w:val="left" w:pos="1980"/>
        </w:tabs>
        <w:suppressAutoHyphens w:val="0"/>
        <w:jc w:val="both"/>
        <w:rPr>
          <w:rFonts w:eastAsia="Times New Roman"/>
          <w:szCs w:val="24"/>
          <w:lang w:eastAsia="sk-SK"/>
        </w:rPr>
      </w:pPr>
    </w:p>
    <w:p w:rsidR="00AF74D8" w:rsidRPr="001C2208" w:rsidRDefault="00AF74D8" w:rsidP="00AF74D8">
      <w:pPr>
        <w:widowControl/>
        <w:numPr>
          <w:ilvl w:val="0"/>
          <w:numId w:val="27"/>
        </w:numPr>
        <w:tabs>
          <w:tab w:val="left" w:pos="360"/>
        </w:tabs>
        <w:suppressAutoHyphens w:val="0"/>
        <w:ind w:left="1068" w:hanging="1068"/>
        <w:jc w:val="both"/>
        <w:rPr>
          <w:rFonts w:eastAsia="Times New Roman"/>
          <w:szCs w:val="24"/>
          <w:lang w:eastAsia="sk-SK"/>
        </w:rPr>
      </w:pPr>
      <w:r w:rsidRPr="001C2208">
        <w:rPr>
          <w:rFonts w:eastAsia="Times New Roman"/>
          <w:szCs w:val="24"/>
          <w:lang w:eastAsia="sk-SK"/>
        </w:rPr>
        <w:t>Vodič:</w:t>
      </w:r>
    </w:p>
    <w:p w:rsidR="00AF74D8" w:rsidRPr="001C2208" w:rsidRDefault="00AF74D8" w:rsidP="00AF74D8">
      <w:pPr>
        <w:widowControl/>
        <w:tabs>
          <w:tab w:val="left" w:pos="360"/>
        </w:tabs>
        <w:suppressAutoHyphens w:val="0"/>
        <w:ind w:left="360"/>
        <w:jc w:val="both"/>
        <w:rPr>
          <w:rFonts w:eastAsia="Times New Roman"/>
          <w:szCs w:val="24"/>
          <w:lang w:eastAsia="sk-SK"/>
        </w:rPr>
      </w:pPr>
      <w:r w:rsidRPr="001C2208">
        <w:rPr>
          <w:rFonts w:eastAsia="Times New Roman"/>
          <w:szCs w:val="24"/>
          <w:lang w:eastAsia="sk-SK"/>
        </w:rPr>
        <w:t>meno, priezvisko, titul: .....................................................................</w:t>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bydlisko: .....................................................................................................</w:t>
      </w:r>
    </w:p>
    <w:p w:rsidR="00AF74D8" w:rsidRPr="001C2208" w:rsidRDefault="00AF74D8" w:rsidP="00AF74D8">
      <w:pPr>
        <w:widowControl/>
        <w:suppressAutoHyphens w:val="0"/>
        <w:ind w:left="1068" w:hanging="708"/>
        <w:jc w:val="both"/>
        <w:rPr>
          <w:rFonts w:eastAsia="Times New Roman"/>
          <w:szCs w:val="24"/>
          <w:lang w:eastAsia="sk-SK"/>
        </w:rPr>
      </w:pP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2.    Usporiadateľ športovej akcie:</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Slovenská asociácia športu na školách</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Trnavská 3</w:t>
      </w:r>
      <w:r w:rsidR="00DE47B6" w:rsidRPr="001C2208">
        <w:rPr>
          <w:rFonts w:eastAsia="Times New Roman"/>
          <w:szCs w:val="24"/>
          <w:lang w:eastAsia="sk-SK"/>
        </w:rPr>
        <w:t>7</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831 04</w:t>
      </w:r>
      <w:r w:rsidRPr="001C2208">
        <w:rPr>
          <w:rFonts w:eastAsia="Times New Roman"/>
          <w:szCs w:val="24"/>
          <w:lang w:eastAsia="sk-SK"/>
        </w:rPr>
        <w:t xml:space="preserve"> Bratislava</w:t>
      </w:r>
    </w:p>
    <w:p w:rsidR="00AF74D8" w:rsidRPr="001C2208" w:rsidRDefault="00AF74D8" w:rsidP="00AF74D8">
      <w:pPr>
        <w:widowControl/>
        <w:suppressAutoHyphens w:val="0"/>
        <w:ind w:left="1068" w:hanging="708"/>
        <w:jc w:val="both"/>
        <w:rPr>
          <w:rFonts w:eastAsia="Times New Roman"/>
          <w:szCs w:val="24"/>
          <w:lang w:eastAsia="sk-SK"/>
        </w:rPr>
      </w:pPr>
    </w:p>
    <w:p w:rsidR="00AF74D8" w:rsidRPr="001C2208" w:rsidRDefault="00AF74D8" w:rsidP="00AF74D8">
      <w:pPr>
        <w:widowControl/>
        <w:suppressAutoHyphens w:val="0"/>
        <w:ind w:left="1068" w:hanging="708"/>
        <w:jc w:val="both"/>
        <w:rPr>
          <w:rFonts w:eastAsia="Times New Roman"/>
          <w:szCs w:val="24"/>
          <w:lang w:eastAsia="sk-SK"/>
        </w:rPr>
      </w:pPr>
      <w:r w:rsidRPr="001C2208">
        <w:rPr>
          <w:rFonts w:eastAsia="Times New Roman"/>
          <w:szCs w:val="24"/>
          <w:lang w:eastAsia="sk-SK"/>
        </w:rPr>
        <w:t>(ďalej len zmluvné strany)</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3. Spolucestujúci: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4. Účel a miesto konania: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5. Vozidlo bude použité na športovú akciu v dňoch: ...............................................................</w:t>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z: ..............................................................  do: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 xml:space="preserve">     z: ..............................................................  do: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6.</w:t>
      </w:r>
      <w:r w:rsidRPr="001C2208">
        <w:rPr>
          <w:rFonts w:eastAsia="Times New Roman"/>
          <w:szCs w:val="24"/>
          <w:lang w:eastAsia="sk-SK"/>
        </w:rPr>
        <w:tab/>
        <w:t>Vodič týmto prehlasuje, že vozidlo má platné zákonné poistenie</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7.</w:t>
      </w:r>
      <w:r w:rsidRPr="001C2208">
        <w:rPr>
          <w:rFonts w:eastAsia="Times New Roman"/>
          <w:szCs w:val="24"/>
          <w:lang w:eastAsia="sk-SK"/>
        </w:rPr>
        <w:tab/>
        <w:t>Typ vozidla: ..............................................................  EČ: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180"/>
          <w:tab w:val="left" w:pos="360"/>
        </w:tabs>
        <w:suppressAutoHyphens w:val="0"/>
        <w:ind w:left="360" w:hanging="360"/>
        <w:jc w:val="both"/>
        <w:rPr>
          <w:rFonts w:eastAsia="Times New Roman"/>
          <w:szCs w:val="24"/>
          <w:lang w:eastAsia="sk-SK"/>
        </w:rPr>
      </w:pPr>
      <w:r w:rsidRPr="001C2208">
        <w:rPr>
          <w:rFonts w:eastAsia="Times New Roman"/>
          <w:szCs w:val="24"/>
          <w:lang w:eastAsia="sk-SK"/>
        </w:rPr>
        <w:t xml:space="preserve">8. </w:t>
      </w:r>
      <w:r w:rsidRPr="001C2208">
        <w:rPr>
          <w:rFonts w:eastAsia="Times New Roman"/>
          <w:szCs w:val="24"/>
          <w:lang w:eastAsia="sk-SK"/>
        </w:rPr>
        <w:tab/>
        <w:t xml:space="preserve">Dohodnutá výška náhrady </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xml:space="preserve">- náhrada za použitie cestného motorového vozidla v sume zodpovedajúcej cene cestovného lístka </w:t>
      </w:r>
      <w:r w:rsidR="00DE47B6" w:rsidRPr="001C2208">
        <w:rPr>
          <w:rFonts w:eastAsia="Times New Roman"/>
          <w:szCs w:val="24"/>
          <w:lang w:eastAsia="sk-SK"/>
        </w:rPr>
        <w:t>železnice</w:t>
      </w:r>
      <w:r w:rsidRPr="001C2208">
        <w:rPr>
          <w:rFonts w:eastAsia="Times New Roman"/>
          <w:szCs w:val="24"/>
          <w:lang w:eastAsia="sk-SK"/>
        </w:rPr>
        <w:t xml:space="preserve"> (§ 7 ods. 10, t.j. rýchlik 2. trieda) – podľa platného cestovného železníc slovenskej republiky.</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súčasťou je vyplnený cestovný príkaz</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p>
    <w:p w:rsidR="00AF74D8" w:rsidRPr="001C2208" w:rsidRDefault="00AF74D8" w:rsidP="00AF74D8">
      <w:pPr>
        <w:widowControl/>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9. Táto dohoda sa uzatvára na dobu trvania športovej akcie špecifikovanej v tejto dohode.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V Bratislave dňa ...........................</w:t>
      </w:r>
    </w:p>
    <w:p w:rsidR="00AF74D8" w:rsidRPr="001C2208" w:rsidRDefault="00AF74D8" w:rsidP="00AF74D8">
      <w:pPr>
        <w:widowControl/>
        <w:tabs>
          <w:tab w:val="left" w:pos="360"/>
          <w:tab w:val="left" w:pos="6645"/>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 xml:space="preserve">............................................................                ........................................................................                                                                           </w:t>
      </w:r>
    </w:p>
    <w:p w:rsidR="00AF74D8" w:rsidRPr="001C2208" w:rsidRDefault="00AF74D8" w:rsidP="00144E7F">
      <w:pPr>
        <w:widowControl/>
        <w:pBdr>
          <w:bottom w:val="single" w:sz="6" w:space="1" w:color="auto"/>
        </w:pBdr>
        <w:tabs>
          <w:tab w:val="left" w:pos="0"/>
          <w:tab w:val="left" w:pos="6645"/>
        </w:tabs>
        <w:suppressAutoHyphens w:val="0"/>
        <w:jc w:val="both"/>
        <w:rPr>
          <w:b/>
          <w:color w:val="000000"/>
          <w:szCs w:val="24"/>
        </w:rPr>
      </w:pPr>
      <w:r w:rsidRPr="001C2208">
        <w:rPr>
          <w:rFonts w:eastAsia="Times New Roman"/>
          <w:szCs w:val="24"/>
          <w:lang w:eastAsia="sk-SK"/>
        </w:rPr>
        <w:t>podpis vodiča                                                       podpis zástupcu usporiadateľa športovej akcie</w:t>
      </w:r>
    </w:p>
    <w:p w:rsidR="001D3716" w:rsidRPr="001C2208" w:rsidRDefault="001D3716" w:rsidP="001F5EE3">
      <w:pPr>
        <w:keepLines/>
        <w:tabs>
          <w:tab w:val="left" w:pos="360"/>
          <w:tab w:val="left" w:pos="450"/>
        </w:tabs>
        <w:autoSpaceDE w:val="0"/>
        <w:autoSpaceDN w:val="0"/>
        <w:adjustRightInd w:val="0"/>
        <w:spacing w:before="120" w:after="120"/>
        <w:ind w:left="708"/>
        <w:jc w:val="both"/>
        <w:rPr>
          <w:b/>
          <w:color w:val="000000"/>
          <w:szCs w:val="24"/>
        </w:rPr>
      </w:pPr>
    </w:p>
    <w:p w:rsidR="00FB458B" w:rsidRPr="001C2208" w:rsidRDefault="00FB458B" w:rsidP="001F5EE3">
      <w:pPr>
        <w:keepLines/>
        <w:tabs>
          <w:tab w:val="left" w:pos="360"/>
          <w:tab w:val="left" w:pos="450"/>
        </w:tabs>
        <w:autoSpaceDE w:val="0"/>
        <w:autoSpaceDN w:val="0"/>
        <w:adjustRightInd w:val="0"/>
        <w:spacing w:before="120" w:after="120"/>
        <w:ind w:left="708"/>
        <w:jc w:val="both"/>
        <w:rPr>
          <w:b/>
          <w:color w:val="000000"/>
          <w:szCs w:val="24"/>
        </w:rPr>
      </w:pPr>
    </w:p>
    <w:p w:rsidR="006D771F" w:rsidRPr="001C2208" w:rsidRDefault="006D771F" w:rsidP="006D771F">
      <w:pPr>
        <w:keepLines/>
        <w:tabs>
          <w:tab w:val="left" w:pos="360"/>
          <w:tab w:val="left" w:pos="450"/>
        </w:tabs>
        <w:autoSpaceDE w:val="0"/>
        <w:autoSpaceDN w:val="0"/>
        <w:adjustRightInd w:val="0"/>
        <w:spacing w:before="120" w:after="120"/>
        <w:ind w:left="708"/>
        <w:jc w:val="both"/>
        <w:rPr>
          <w:b/>
          <w:color w:val="000000"/>
          <w:szCs w:val="24"/>
        </w:rPr>
      </w:pPr>
      <w:r w:rsidRPr="001C2208">
        <w:rPr>
          <w:b/>
          <w:color w:val="000000"/>
          <w:szCs w:val="24"/>
        </w:rPr>
        <w:t>Príloha č.11</w:t>
      </w:r>
    </w:p>
    <w:p w:rsidR="006D771F" w:rsidRPr="001C2208" w:rsidRDefault="006D771F" w:rsidP="001F5EE3">
      <w:pPr>
        <w:keepLines/>
        <w:tabs>
          <w:tab w:val="left" w:pos="360"/>
          <w:tab w:val="left" w:pos="450"/>
        </w:tabs>
        <w:autoSpaceDE w:val="0"/>
        <w:autoSpaceDN w:val="0"/>
        <w:adjustRightInd w:val="0"/>
        <w:spacing w:before="120" w:after="120"/>
        <w:ind w:left="708"/>
        <w:jc w:val="both"/>
        <w:rPr>
          <w:b/>
          <w:color w:val="000000"/>
          <w:szCs w:val="24"/>
        </w:rPr>
      </w:pPr>
    </w:p>
    <w:p w:rsidR="001D3716" w:rsidRPr="001C2208" w:rsidRDefault="001D3716" w:rsidP="001D3716">
      <w:pPr>
        <w:keepLines/>
        <w:tabs>
          <w:tab w:val="left" w:pos="360"/>
          <w:tab w:val="left" w:pos="450"/>
        </w:tabs>
        <w:autoSpaceDE w:val="0"/>
        <w:autoSpaceDN w:val="0"/>
        <w:adjustRightInd w:val="0"/>
        <w:spacing w:before="120" w:after="120"/>
        <w:ind w:left="708"/>
        <w:jc w:val="center"/>
        <w:rPr>
          <w:b/>
          <w:color w:val="000000"/>
          <w:szCs w:val="24"/>
        </w:rPr>
      </w:pPr>
      <w:r w:rsidRPr="001C2208">
        <w:rPr>
          <w:b/>
          <w:color w:val="000000"/>
          <w:szCs w:val="24"/>
        </w:rPr>
        <w:t>Vysvetlivky k účtovnej závierke</w:t>
      </w:r>
    </w:p>
    <w:p w:rsidR="001D3716" w:rsidRPr="001C2208" w:rsidRDefault="001D3716" w:rsidP="001D3716">
      <w:pPr>
        <w:keepLines/>
        <w:tabs>
          <w:tab w:val="left" w:pos="360"/>
          <w:tab w:val="left" w:pos="450"/>
        </w:tabs>
        <w:autoSpaceDE w:val="0"/>
        <w:autoSpaceDN w:val="0"/>
        <w:adjustRightInd w:val="0"/>
        <w:spacing w:before="120" w:after="120"/>
        <w:ind w:left="708"/>
        <w:jc w:val="center"/>
        <w:rPr>
          <w:b/>
          <w:color w:val="000000"/>
          <w:szCs w:val="24"/>
        </w:rPr>
      </w:pP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Identifikačné číslo organizácie (IČO) sa vypĺňa podľa registra organizácií vedeného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Štatistickým úradom Slovenskej republiky.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Identifikátor SID sa vypĺňa, ak ho má účtovná jednotka pridelený.</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Daňové identifikačné číslo (DIČ) sa vypĺňa, ak ho má účtovná jednotka pridelené.</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Kód SK NACE sa vypĺňa podľa vyhlášky Štatistického úradu Slovenskej republiky č.</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306/2007 Z. z., ktorou sa vydáva Štatistická klasifikácia ekonomických činností.</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Údaje, ktorými sú číslo telefónu, číslo faxu, e-mailová adresa, podpisový záznam osoby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zodpovednej za vedenie účtovníctva a podpisový záznam osoby zodpovednej za zostavenie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účtovnej závierky, sú dobrovoľne vypĺňanými údajmi.</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Príjmy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Údaje v jednotlivých riadkoch výkazu sa uvádzajú z príslušných stĺpcov peňažného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denníka v členení podľa § 9 ods. 12 písm. d).</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2 sa uvádzajú najmä príjmy z nájmu, úroky z peňažných vkladov a výnosy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 cenných papierov; ak tieto príjmy podliehajú zdaňovaniu, vykazujú sa v stĺpci 2.</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5 sa uvádzajú príjmy z podielu zaplatenej dane z príjmov podľa osobitného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predpisu25).</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14 sa uvádzajú údaje len účtovnej jednotky, ktorá je spoločenstvom vlastníkov</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bytov a nebytových priestorov v dome5</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Výdavky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Údaje v jednotlivých riadkoch výkazu sa uvádzajú z príslušných stĺpcov peňažného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denníka v členení podľa § 9 ods. 12 písm. 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19 sa uvádzajú aj preddavky na daň a daň z príjmov zo závislej činnosti podľa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toho, či ide o zdaňovanú činnosť alebo nezdaňovanú činnosť.</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20 sa uvádzajú dary a príspevky iným právnickým osobám a fyzickým osobám.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24 sa uvádzajú ostatné výdavky okrem dane z príjmov, ktorá sa vykazuje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lastRenderedPageBreak/>
        <w:t>v riadku 27.</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V riadku 26 sa uvádza výsledok hospodárenia účtovnej jednotky za účtovné obdobie pred</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zdanením.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6. V riadku 27 stĺpci 4 sa uvádza uhradená daň z príjmov vrátane dane vyberanej zrážkou.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Majetok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V riadkoch 1 a 2 sa uvádzajú údaje z knihy dlhodobého majetku v zostatkových cenách,</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 dlhodobom majetku v obstarávaní sa vykazuje v obstarávacej cene zaúčtovanej ku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dňu, ku ktorému sa zostavuje účtovná závierka.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riadkoch 3 a 10 sa uvádzajú údaje z knihy finančného majetku.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4 sa uvádzajú údaje z knihy zásob.</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5 sa uvádza údaj o zostatku z knihy pohľadávok.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V riadku 6 sa uvádza údaj o zostatku z pokladničnej knihy.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6. V riadku 7 sa uvádzajú údaje z knihy cenín.</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7. V riadku 8 sa uvádzajú údaje z príslušného stĺpca peňažného denníka. Ak je zostatok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priebežných položiek ku dňu, ku ktorému sa zostavuje účtovná závierka v peňažnom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denníku v stĺpci príjem, uvedie sa do výkazu so znamienkom „+“. Ak je zostatok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priebežných položiek ku dňu, ku ktorému sa zostavuje účtovná závierka v peňažnom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denníku v stĺpci výdavok, uvedie sa do výkazu so znamienkom „-“.</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8. V riadku 9 sa uvádzajú údaje z príslušného stĺpca peňažného denníka.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Záväzky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V riadku 13 sa uvádza konečný zostatok z knihy sociálneho fondu.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14 sa uvádza konečný zostatok z knihy fondu prevádzky, údržby a opráv.</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Použité skratky: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SID - rozlišovací znak pre účtovné jednotky, ktoré majú totožné identifikačné číslo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organizácie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SK NACE - kód hlavnej činnosti</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Č. r. - číslo riadku</w:t>
      </w:r>
    </w:p>
    <w:p w:rsidR="001D3716" w:rsidRPr="001D3716"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r. – riadok</w:t>
      </w:r>
    </w:p>
    <w:p w:rsidR="001D3716" w:rsidRDefault="001D3716" w:rsidP="001D3716">
      <w:pPr>
        <w:keepLines/>
        <w:tabs>
          <w:tab w:val="left" w:pos="360"/>
          <w:tab w:val="left" w:pos="450"/>
        </w:tabs>
        <w:autoSpaceDE w:val="0"/>
        <w:autoSpaceDN w:val="0"/>
        <w:adjustRightInd w:val="0"/>
        <w:spacing w:before="120" w:after="120"/>
        <w:ind w:left="708"/>
        <w:jc w:val="both"/>
        <w:rPr>
          <w:b/>
          <w:color w:val="000000"/>
          <w:szCs w:val="24"/>
        </w:rPr>
      </w:pPr>
    </w:p>
    <w:sectPr w:rsidR="001D3716" w:rsidSect="00FB458B">
      <w:footerReference w:type="default" r:id="rId10"/>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45" w:rsidRDefault="00057D45" w:rsidP="004272C0">
      <w:r>
        <w:separator/>
      </w:r>
    </w:p>
  </w:endnote>
  <w:endnote w:type="continuationSeparator" w:id="0">
    <w:p w:rsidR="00057D45" w:rsidRDefault="00057D45" w:rsidP="0042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013"/>
      <w:docPartObj>
        <w:docPartGallery w:val="Page Numbers (Bottom of Page)"/>
        <w:docPartUnique/>
      </w:docPartObj>
    </w:sdtPr>
    <w:sdtContent>
      <w:p w:rsidR="00602BAD" w:rsidRDefault="00602BAD">
        <w:pPr>
          <w:pStyle w:val="Pta"/>
          <w:jc w:val="right"/>
        </w:pPr>
        <w:r>
          <w:fldChar w:fldCharType="begin"/>
        </w:r>
        <w:r>
          <w:instrText>PAGE   \* MERGEFORMAT</w:instrText>
        </w:r>
        <w:r>
          <w:fldChar w:fldCharType="separate"/>
        </w:r>
        <w:r w:rsidR="00B05A4E">
          <w:rPr>
            <w:noProof/>
          </w:rPr>
          <w:t>34</w:t>
        </w:r>
        <w:r>
          <w:fldChar w:fldCharType="end"/>
        </w:r>
      </w:p>
    </w:sdtContent>
  </w:sdt>
  <w:p w:rsidR="00602BAD" w:rsidRDefault="00602B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45" w:rsidRDefault="00057D45" w:rsidP="004272C0">
      <w:r>
        <w:separator/>
      </w:r>
    </w:p>
  </w:footnote>
  <w:footnote w:type="continuationSeparator" w:id="0">
    <w:p w:rsidR="00057D45" w:rsidRDefault="00057D45" w:rsidP="0042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44"/>
        </w:tabs>
        <w:ind w:left="644" w:hanging="360"/>
      </w:pPr>
    </w:lvl>
    <w:lvl w:ilvl="1">
      <w:start w:val="1"/>
      <w:numFmt w:val="decimal"/>
      <w:lvlText w:val="%1.%2"/>
      <w:lvlJc w:val="left"/>
      <w:pPr>
        <w:tabs>
          <w:tab w:val="num" w:pos="1212"/>
        </w:tabs>
        <w:ind w:left="1212" w:hanging="36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nsid w:val="02146EB9"/>
    <w:multiLevelType w:val="multilevel"/>
    <w:tmpl w:val="F34E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E4A6D"/>
    <w:multiLevelType w:val="hybridMultilevel"/>
    <w:tmpl w:val="03DC6910"/>
    <w:lvl w:ilvl="0" w:tplc="CB006B86">
      <w:numFmt w:val="bullet"/>
      <w:lvlText w:val="-"/>
      <w:lvlJc w:val="left"/>
      <w:pPr>
        <w:ind w:left="1571" w:hanging="360"/>
      </w:pPr>
      <w:rPr>
        <w:rFonts w:ascii="Times New Roman" w:eastAsia="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042939EC"/>
    <w:multiLevelType w:val="hybridMultilevel"/>
    <w:tmpl w:val="A944181A"/>
    <w:lvl w:ilvl="0" w:tplc="B3A40C56">
      <w:start w:val="6"/>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4FD191E"/>
    <w:multiLevelType w:val="hybridMultilevel"/>
    <w:tmpl w:val="BF862098"/>
    <w:lvl w:ilvl="0" w:tplc="ABF8DD6A">
      <w:start w:val="17"/>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5">
    <w:nsid w:val="146F0F36"/>
    <w:multiLevelType w:val="hybridMultilevel"/>
    <w:tmpl w:val="1BFE4758"/>
    <w:lvl w:ilvl="0" w:tplc="070A6188">
      <w:start w:val="15"/>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6">
    <w:nsid w:val="151B638C"/>
    <w:multiLevelType w:val="hybridMultilevel"/>
    <w:tmpl w:val="F5987878"/>
    <w:lvl w:ilvl="0" w:tplc="201C4076">
      <w:start w:val="1"/>
      <w:numFmt w:val="bullet"/>
      <w:pStyle w:val="ODRAZKY"/>
      <w:lvlText w:val=""/>
      <w:lvlJc w:val="left"/>
      <w:pPr>
        <w:tabs>
          <w:tab w:val="num" w:pos="567"/>
        </w:tabs>
        <w:ind w:left="567" w:hanging="567"/>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256264F0"/>
    <w:multiLevelType w:val="multilevel"/>
    <w:tmpl w:val="4536A9B0"/>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8">
    <w:nsid w:val="2CFB6529"/>
    <w:multiLevelType w:val="hybridMultilevel"/>
    <w:tmpl w:val="1A6E5CE0"/>
    <w:lvl w:ilvl="0" w:tplc="A7BEB3A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D61857"/>
    <w:multiLevelType w:val="hybridMultilevel"/>
    <w:tmpl w:val="D1DA3A78"/>
    <w:lvl w:ilvl="0" w:tplc="51FA5AE6">
      <w:start w:val="1"/>
      <w:numFmt w:val="decimal"/>
      <w:lvlText w:val="%1."/>
      <w:lvlJc w:val="left"/>
      <w:pPr>
        <w:ind w:left="360" w:hanging="360"/>
      </w:pPr>
      <w:rPr>
        <w:rFonts w:hint="default"/>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3446FB3"/>
    <w:multiLevelType w:val="hybridMultilevel"/>
    <w:tmpl w:val="F856B410"/>
    <w:lvl w:ilvl="0" w:tplc="CB006B8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11">
    <w:nsid w:val="39535CD4"/>
    <w:multiLevelType w:val="hybridMultilevel"/>
    <w:tmpl w:val="00D437A4"/>
    <w:lvl w:ilvl="0" w:tplc="A7BEB3AA">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9B47A8"/>
    <w:multiLevelType w:val="multilevel"/>
    <w:tmpl w:val="77E6218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nsid w:val="41786761"/>
    <w:multiLevelType w:val="hybridMultilevel"/>
    <w:tmpl w:val="83D87880"/>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4">
    <w:nsid w:val="430A1CE2"/>
    <w:multiLevelType w:val="hybridMultilevel"/>
    <w:tmpl w:val="70F4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CD263A"/>
    <w:multiLevelType w:val="hybridMultilevel"/>
    <w:tmpl w:val="83CE1DD4"/>
    <w:lvl w:ilvl="0" w:tplc="00000003">
      <w:start w:val="3"/>
      <w:numFmt w:val="bullet"/>
      <w:lvlText w:val="-"/>
      <w:lvlJc w:val="left"/>
      <w:pPr>
        <w:tabs>
          <w:tab w:val="num" w:pos="567"/>
        </w:tabs>
        <w:ind w:left="567" w:hanging="567"/>
      </w:pPr>
      <w:rPr>
        <w:rFonts w:ascii="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4D173C68"/>
    <w:multiLevelType w:val="hybridMultilevel"/>
    <w:tmpl w:val="3AD6B2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5E09DF"/>
    <w:multiLevelType w:val="multilevel"/>
    <w:tmpl w:val="D71AABB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1EB5894"/>
    <w:multiLevelType w:val="hybridMultilevel"/>
    <w:tmpl w:val="D338AAA8"/>
    <w:lvl w:ilvl="0" w:tplc="041B000F">
      <w:start w:val="1"/>
      <w:numFmt w:val="decimal"/>
      <w:lvlText w:val="%1."/>
      <w:lvlJc w:val="left"/>
      <w:pPr>
        <w:ind w:left="360" w:hanging="360"/>
      </w:pPr>
    </w:lvl>
    <w:lvl w:ilvl="1" w:tplc="4BFC630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28866B0"/>
    <w:multiLevelType w:val="multilevel"/>
    <w:tmpl w:val="679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67D7D"/>
    <w:multiLevelType w:val="multilevel"/>
    <w:tmpl w:val="F66E5B4A"/>
    <w:lvl w:ilvl="0">
      <w:start w:val="12"/>
      <w:numFmt w:val="decimal"/>
      <w:lvlText w:val="%1"/>
      <w:lvlJc w:val="left"/>
      <w:pPr>
        <w:ind w:left="420" w:hanging="420"/>
      </w:pPr>
      <w:rPr>
        <w:rFonts w:hint="default"/>
      </w:rPr>
    </w:lvl>
    <w:lvl w:ilvl="1">
      <w:start w:val="2"/>
      <w:numFmt w:val="decimal"/>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1">
    <w:nsid w:val="583C49AB"/>
    <w:multiLevelType w:val="hybridMultilevel"/>
    <w:tmpl w:val="9AA07F06"/>
    <w:lvl w:ilvl="0" w:tplc="948654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58B60356"/>
    <w:multiLevelType w:val="hybridMultilevel"/>
    <w:tmpl w:val="2A008EF2"/>
    <w:lvl w:ilvl="0" w:tplc="A59E24E8">
      <w:start w:val="17"/>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23">
    <w:nsid w:val="65B361E3"/>
    <w:multiLevelType w:val="multilevel"/>
    <w:tmpl w:val="8F70530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833" w:hanging="405"/>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68B95A66"/>
    <w:multiLevelType w:val="hybridMultilevel"/>
    <w:tmpl w:val="A9A6DC5A"/>
    <w:lvl w:ilvl="0" w:tplc="80AE2FBC">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6D8F4C77"/>
    <w:multiLevelType w:val="hybridMultilevel"/>
    <w:tmpl w:val="A89E1FB4"/>
    <w:lvl w:ilvl="0" w:tplc="6B9A8E1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6DE70096"/>
    <w:multiLevelType w:val="hybridMultilevel"/>
    <w:tmpl w:val="3984FCB8"/>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2D1EAA"/>
    <w:multiLevelType w:val="hybridMultilevel"/>
    <w:tmpl w:val="0ABAD7B2"/>
    <w:lvl w:ilvl="0" w:tplc="CB006B86">
      <w:numFmt w:val="bullet"/>
      <w:lvlText w:val="-"/>
      <w:lvlJc w:val="left"/>
      <w:pPr>
        <w:tabs>
          <w:tab w:val="num" w:pos="2136"/>
        </w:tabs>
        <w:ind w:left="2136" w:hanging="567"/>
      </w:pPr>
      <w:rPr>
        <w:rFonts w:ascii="Times New Roman" w:eastAsia="Times New Roman" w:hAnsi="Times New Roman" w:cs="Times New Roman" w:hint="default"/>
      </w:rPr>
    </w:lvl>
    <w:lvl w:ilvl="1" w:tplc="041B0003">
      <w:start w:val="1"/>
      <w:numFmt w:val="bullet"/>
      <w:lvlText w:val="o"/>
      <w:lvlJc w:val="left"/>
      <w:pPr>
        <w:tabs>
          <w:tab w:val="num" w:pos="3009"/>
        </w:tabs>
        <w:ind w:left="3009" w:hanging="360"/>
      </w:pPr>
      <w:rPr>
        <w:rFonts w:ascii="Courier New" w:hAnsi="Courier New" w:cs="Courier New" w:hint="default"/>
      </w:rPr>
    </w:lvl>
    <w:lvl w:ilvl="2" w:tplc="041B0005">
      <w:start w:val="1"/>
      <w:numFmt w:val="bullet"/>
      <w:lvlText w:val=""/>
      <w:lvlJc w:val="left"/>
      <w:pPr>
        <w:tabs>
          <w:tab w:val="num" w:pos="3729"/>
        </w:tabs>
        <w:ind w:left="3729" w:hanging="360"/>
      </w:pPr>
      <w:rPr>
        <w:rFonts w:ascii="Wingdings" w:hAnsi="Wingdings" w:cs="Wingdings" w:hint="default"/>
      </w:rPr>
    </w:lvl>
    <w:lvl w:ilvl="3" w:tplc="041B0001">
      <w:start w:val="1"/>
      <w:numFmt w:val="bullet"/>
      <w:lvlText w:val=""/>
      <w:lvlJc w:val="left"/>
      <w:pPr>
        <w:tabs>
          <w:tab w:val="num" w:pos="4449"/>
        </w:tabs>
        <w:ind w:left="4449" w:hanging="360"/>
      </w:pPr>
      <w:rPr>
        <w:rFonts w:ascii="Symbol" w:hAnsi="Symbol" w:cs="Symbol" w:hint="default"/>
      </w:rPr>
    </w:lvl>
    <w:lvl w:ilvl="4" w:tplc="041B0003">
      <w:start w:val="1"/>
      <w:numFmt w:val="bullet"/>
      <w:lvlText w:val="o"/>
      <w:lvlJc w:val="left"/>
      <w:pPr>
        <w:tabs>
          <w:tab w:val="num" w:pos="5169"/>
        </w:tabs>
        <w:ind w:left="5169" w:hanging="360"/>
      </w:pPr>
      <w:rPr>
        <w:rFonts w:ascii="Courier New" w:hAnsi="Courier New" w:cs="Courier New" w:hint="default"/>
      </w:rPr>
    </w:lvl>
    <w:lvl w:ilvl="5" w:tplc="041B0005">
      <w:start w:val="1"/>
      <w:numFmt w:val="bullet"/>
      <w:lvlText w:val=""/>
      <w:lvlJc w:val="left"/>
      <w:pPr>
        <w:tabs>
          <w:tab w:val="num" w:pos="5889"/>
        </w:tabs>
        <w:ind w:left="5889" w:hanging="360"/>
      </w:pPr>
      <w:rPr>
        <w:rFonts w:ascii="Wingdings" w:hAnsi="Wingdings" w:cs="Wingdings" w:hint="default"/>
      </w:rPr>
    </w:lvl>
    <w:lvl w:ilvl="6" w:tplc="041B0001">
      <w:start w:val="1"/>
      <w:numFmt w:val="bullet"/>
      <w:lvlText w:val=""/>
      <w:lvlJc w:val="left"/>
      <w:pPr>
        <w:tabs>
          <w:tab w:val="num" w:pos="6609"/>
        </w:tabs>
        <w:ind w:left="6609" w:hanging="360"/>
      </w:pPr>
      <w:rPr>
        <w:rFonts w:ascii="Symbol" w:hAnsi="Symbol" w:cs="Symbol" w:hint="default"/>
      </w:rPr>
    </w:lvl>
    <w:lvl w:ilvl="7" w:tplc="041B0003">
      <w:start w:val="1"/>
      <w:numFmt w:val="bullet"/>
      <w:lvlText w:val="o"/>
      <w:lvlJc w:val="left"/>
      <w:pPr>
        <w:tabs>
          <w:tab w:val="num" w:pos="7329"/>
        </w:tabs>
        <w:ind w:left="7329" w:hanging="360"/>
      </w:pPr>
      <w:rPr>
        <w:rFonts w:ascii="Courier New" w:hAnsi="Courier New" w:cs="Courier New" w:hint="default"/>
      </w:rPr>
    </w:lvl>
    <w:lvl w:ilvl="8" w:tplc="041B0005">
      <w:start w:val="1"/>
      <w:numFmt w:val="bullet"/>
      <w:lvlText w:val=""/>
      <w:lvlJc w:val="left"/>
      <w:pPr>
        <w:tabs>
          <w:tab w:val="num" w:pos="8049"/>
        </w:tabs>
        <w:ind w:left="8049" w:hanging="360"/>
      </w:pPr>
      <w:rPr>
        <w:rFonts w:ascii="Wingdings" w:hAnsi="Wingdings" w:cs="Wingdings" w:hint="default"/>
      </w:rPr>
    </w:lvl>
  </w:abstractNum>
  <w:abstractNum w:abstractNumId="28">
    <w:nsid w:val="7199432A"/>
    <w:multiLevelType w:val="hybridMultilevel"/>
    <w:tmpl w:val="D06A1A46"/>
    <w:lvl w:ilvl="0" w:tplc="CB006B8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9">
    <w:nsid w:val="727C5B42"/>
    <w:multiLevelType w:val="hybridMultilevel"/>
    <w:tmpl w:val="E5800162"/>
    <w:lvl w:ilvl="0" w:tplc="4DFE9E8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60143B2"/>
    <w:multiLevelType w:val="multilevel"/>
    <w:tmpl w:val="7FA42C4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nsid w:val="7AD05C5F"/>
    <w:multiLevelType w:val="multilevel"/>
    <w:tmpl w:val="D71AABB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E03183F"/>
    <w:multiLevelType w:val="hybridMultilevel"/>
    <w:tmpl w:val="5D0CF6E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E112EC9"/>
    <w:multiLevelType w:val="hybridMultilevel"/>
    <w:tmpl w:val="676ADB26"/>
    <w:lvl w:ilvl="0" w:tplc="DE0C1E2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8"/>
  </w:num>
  <w:num w:numId="3">
    <w:abstractNumId w:val="6"/>
  </w:num>
  <w:num w:numId="4">
    <w:abstractNumId w:val="27"/>
  </w:num>
  <w:num w:numId="5">
    <w:abstractNumId w:val="15"/>
  </w:num>
  <w:num w:numId="6">
    <w:abstractNumId w:val="33"/>
  </w:num>
  <w:num w:numId="7">
    <w:abstractNumId w:val="30"/>
  </w:num>
  <w:num w:numId="8">
    <w:abstractNumId w:val="7"/>
  </w:num>
  <w:num w:numId="9">
    <w:abstractNumId w:val="12"/>
  </w:num>
  <w:num w:numId="10">
    <w:abstractNumId w:val="1"/>
  </w:num>
  <w:num w:numId="11">
    <w:abstractNumId w:val="23"/>
  </w:num>
  <w:num w:numId="12">
    <w:abstractNumId w:val="9"/>
  </w:num>
  <w:num w:numId="13">
    <w:abstractNumId w:val="18"/>
  </w:num>
  <w:num w:numId="14">
    <w:abstractNumId w:val="2"/>
  </w:num>
  <w:num w:numId="15">
    <w:abstractNumId w:val="28"/>
  </w:num>
  <w:num w:numId="16">
    <w:abstractNumId w:val="10"/>
  </w:num>
  <w:num w:numId="17">
    <w:abstractNumId w:val="24"/>
  </w:num>
  <w:num w:numId="18">
    <w:abstractNumId w:val="13"/>
  </w:num>
  <w:num w:numId="19">
    <w:abstractNumId w:val="14"/>
  </w:num>
  <w:num w:numId="20">
    <w:abstractNumId w:val="16"/>
  </w:num>
  <w:num w:numId="21">
    <w:abstractNumId w:val="17"/>
  </w:num>
  <w:num w:numId="22">
    <w:abstractNumId w:val="26"/>
  </w:num>
  <w:num w:numId="23">
    <w:abstractNumId w:val="3"/>
  </w:num>
  <w:num w:numId="24">
    <w:abstractNumId w:val="21"/>
  </w:num>
  <w:num w:numId="25">
    <w:abstractNumId w:val="20"/>
  </w:num>
  <w:num w:numId="26">
    <w:abstractNumId w:val="5"/>
  </w:num>
  <w:num w:numId="27">
    <w:abstractNumId w:val="32"/>
  </w:num>
  <w:num w:numId="28">
    <w:abstractNumId w:val="4"/>
  </w:num>
  <w:num w:numId="29">
    <w:abstractNumId w:val="22"/>
  </w:num>
  <w:num w:numId="30">
    <w:abstractNumId w:val="31"/>
  </w:num>
  <w:num w:numId="31">
    <w:abstractNumId w:val="19"/>
  </w:num>
  <w:num w:numId="32">
    <w:abstractNumId w:val="29"/>
  </w:num>
  <w:num w:numId="33">
    <w:abstractNumId w:val="25"/>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27"/>
    <w:rsid w:val="0000139C"/>
    <w:rsid w:val="00004363"/>
    <w:rsid w:val="00006003"/>
    <w:rsid w:val="000121AA"/>
    <w:rsid w:val="00015592"/>
    <w:rsid w:val="00021186"/>
    <w:rsid w:val="000236A3"/>
    <w:rsid w:val="00024CF3"/>
    <w:rsid w:val="000253A0"/>
    <w:rsid w:val="0003042D"/>
    <w:rsid w:val="00032E6E"/>
    <w:rsid w:val="000362F0"/>
    <w:rsid w:val="00037A97"/>
    <w:rsid w:val="00041657"/>
    <w:rsid w:val="00055DF3"/>
    <w:rsid w:val="00057D45"/>
    <w:rsid w:val="000609AB"/>
    <w:rsid w:val="00061862"/>
    <w:rsid w:val="000630A2"/>
    <w:rsid w:val="00064C2C"/>
    <w:rsid w:val="0006500A"/>
    <w:rsid w:val="00065195"/>
    <w:rsid w:val="00065EE5"/>
    <w:rsid w:val="000670E2"/>
    <w:rsid w:val="00067A57"/>
    <w:rsid w:val="000758B9"/>
    <w:rsid w:val="000769C3"/>
    <w:rsid w:val="00084BC7"/>
    <w:rsid w:val="00085E6F"/>
    <w:rsid w:val="00091FA6"/>
    <w:rsid w:val="00095832"/>
    <w:rsid w:val="000A0D8C"/>
    <w:rsid w:val="000A0FE8"/>
    <w:rsid w:val="000A6199"/>
    <w:rsid w:val="000B4592"/>
    <w:rsid w:val="000B7982"/>
    <w:rsid w:val="000C2F48"/>
    <w:rsid w:val="000D2FE2"/>
    <w:rsid w:val="000E2721"/>
    <w:rsid w:val="000E5D7C"/>
    <w:rsid w:val="000E7F86"/>
    <w:rsid w:val="000F10A9"/>
    <w:rsid w:val="000F548F"/>
    <w:rsid w:val="0010059E"/>
    <w:rsid w:val="00104B95"/>
    <w:rsid w:val="0011015A"/>
    <w:rsid w:val="00110CBC"/>
    <w:rsid w:val="001129B4"/>
    <w:rsid w:val="0011410D"/>
    <w:rsid w:val="0014076D"/>
    <w:rsid w:val="00140DC7"/>
    <w:rsid w:val="001419D2"/>
    <w:rsid w:val="00144CA7"/>
    <w:rsid w:val="00144E7F"/>
    <w:rsid w:val="00160CD2"/>
    <w:rsid w:val="001742D8"/>
    <w:rsid w:val="00175D8A"/>
    <w:rsid w:val="001801B0"/>
    <w:rsid w:val="00181DF7"/>
    <w:rsid w:val="00184B22"/>
    <w:rsid w:val="001875E0"/>
    <w:rsid w:val="00191C3B"/>
    <w:rsid w:val="00193185"/>
    <w:rsid w:val="00194F06"/>
    <w:rsid w:val="001962A7"/>
    <w:rsid w:val="0019713A"/>
    <w:rsid w:val="001A084E"/>
    <w:rsid w:val="001A262F"/>
    <w:rsid w:val="001A3007"/>
    <w:rsid w:val="001A5211"/>
    <w:rsid w:val="001A5FF2"/>
    <w:rsid w:val="001B04ED"/>
    <w:rsid w:val="001B7D26"/>
    <w:rsid w:val="001C12BC"/>
    <w:rsid w:val="001C2208"/>
    <w:rsid w:val="001C529F"/>
    <w:rsid w:val="001C766A"/>
    <w:rsid w:val="001D3716"/>
    <w:rsid w:val="001E2528"/>
    <w:rsid w:val="001E7027"/>
    <w:rsid w:val="001F1587"/>
    <w:rsid w:val="001F3C9E"/>
    <w:rsid w:val="001F5EE3"/>
    <w:rsid w:val="00206543"/>
    <w:rsid w:val="00207D52"/>
    <w:rsid w:val="00211C4C"/>
    <w:rsid w:val="00222577"/>
    <w:rsid w:val="00227C20"/>
    <w:rsid w:val="00232BB3"/>
    <w:rsid w:val="00237DC8"/>
    <w:rsid w:val="00251D58"/>
    <w:rsid w:val="00260E73"/>
    <w:rsid w:val="0026649E"/>
    <w:rsid w:val="00266A38"/>
    <w:rsid w:val="002763DB"/>
    <w:rsid w:val="00281271"/>
    <w:rsid w:val="002850CC"/>
    <w:rsid w:val="0028722E"/>
    <w:rsid w:val="00290B27"/>
    <w:rsid w:val="00291A77"/>
    <w:rsid w:val="00293AD0"/>
    <w:rsid w:val="002A074A"/>
    <w:rsid w:val="002A54CC"/>
    <w:rsid w:val="002A59D1"/>
    <w:rsid w:val="002A5CEE"/>
    <w:rsid w:val="002A7DF9"/>
    <w:rsid w:val="002B07D2"/>
    <w:rsid w:val="002B0945"/>
    <w:rsid w:val="002B7656"/>
    <w:rsid w:val="002C4428"/>
    <w:rsid w:val="002C6331"/>
    <w:rsid w:val="002D0C33"/>
    <w:rsid w:val="002D41DC"/>
    <w:rsid w:val="002D6C0E"/>
    <w:rsid w:val="002E0BE9"/>
    <w:rsid w:val="002E17D0"/>
    <w:rsid w:val="002E50D3"/>
    <w:rsid w:val="002E611D"/>
    <w:rsid w:val="002F1950"/>
    <w:rsid w:val="002F257D"/>
    <w:rsid w:val="002F563B"/>
    <w:rsid w:val="002F5E23"/>
    <w:rsid w:val="00305905"/>
    <w:rsid w:val="00320F90"/>
    <w:rsid w:val="003247EF"/>
    <w:rsid w:val="00331028"/>
    <w:rsid w:val="00342EA1"/>
    <w:rsid w:val="0034355F"/>
    <w:rsid w:val="00345426"/>
    <w:rsid w:val="0034718D"/>
    <w:rsid w:val="003505F0"/>
    <w:rsid w:val="0036451F"/>
    <w:rsid w:val="00365499"/>
    <w:rsid w:val="00365925"/>
    <w:rsid w:val="00366424"/>
    <w:rsid w:val="00371D9C"/>
    <w:rsid w:val="00372412"/>
    <w:rsid w:val="00374181"/>
    <w:rsid w:val="003748B8"/>
    <w:rsid w:val="00374D01"/>
    <w:rsid w:val="00375799"/>
    <w:rsid w:val="003774AA"/>
    <w:rsid w:val="003862E5"/>
    <w:rsid w:val="00392CAE"/>
    <w:rsid w:val="00395F5B"/>
    <w:rsid w:val="00396132"/>
    <w:rsid w:val="003A1FF6"/>
    <w:rsid w:val="003A3DA3"/>
    <w:rsid w:val="003A653E"/>
    <w:rsid w:val="003C3D9C"/>
    <w:rsid w:val="003C5853"/>
    <w:rsid w:val="003D037E"/>
    <w:rsid w:val="003D0922"/>
    <w:rsid w:val="003D6E9A"/>
    <w:rsid w:val="003F1E78"/>
    <w:rsid w:val="003F4988"/>
    <w:rsid w:val="003F6202"/>
    <w:rsid w:val="00402725"/>
    <w:rsid w:val="0040626E"/>
    <w:rsid w:val="00407FB4"/>
    <w:rsid w:val="00413861"/>
    <w:rsid w:val="0042295B"/>
    <w:rsid w:val="004240A0"/>
    <w:rsid w:val="004272C0"/>
    <w:rsid w:val="00431704"/>
    <w:rsid w:val="0043407B"/>
    <w:rsid w:val="004360BA"/>
    <w:rsid w:val="00437A24"/>
    <w:rsid w:val="00452DC7"/>
    <w:rsid w:val="00461B73"/>
    <w:rsid w:val="00462A29"/>
    <w:rsid w:val="00464D52"/>
    <w:rsid w:val="00466029"/>
    <w:rsid w:val="004667ED"/>
    <w:rsid w:val="00470CFA"/>
    <w:rsid w:val="0048424A"/>
    <w:rsid w:val="00484732"/>
    <w:rsid w:val="00485483"/>
    <w:rsid w:val="004972B9"/>
    <w:rsid w:val="004A22D8"/>
    <w:rsid w:val="004A2C47"/>
    <w:rsid w:val="004B0F9F"/>
    <w:rsid w:val="004B667C"/>
    <w:rsid w:val="004C4057"/>
    <w:rsid w:val="004C4919"/>
    <w:rsid w:val="004C751D"/>
    <w:rsid w:val="004D102D"/>
    <w:rsid w:val="004D2331"/>
    <w:rsid w:val="004D75E4"/>
    <w:rsid w:val="004E44F6"/>
    <w:rsid w:val="004E6E5C"/>
    <w:rsid w:val="004F72E9"/>
    <w:rsid w:val="005013BF"/>
    <w:rsid w:val="0050360F"/>
    <w:rsid w:val="00504ABF"/>
    <w:rsid w:val="00510DC4"/>
    <w:rsid w:val="00514CD1"/>
    <w:rsid w:val="00524B8B"/>
    <w:rsid w:val="00535A93"/>
    <w:rsid w:val="005405A8"/>
    <w:rsid w:val="00546B9F"/>
    <w:rsid w:val="00547E3D"/>
    <w:rsid w:val="00550313"/>
    <w:rsid w:val="005557F8"/>
    <w:rsid w:val="0055625B"/>
    <w:rsid w:val="00563B58"/>
    <w:rsid w:val="005735FB"/>
    <w:rsid w:val="0058004F"/>
    <w:rsid w:val="0058139C"/>
    <w:rsid w:val="00583372"/>
    <w:rsid w:val="005842F1"/>
    <w:rsid w:val="00597E53"/>
    <w:rsid w:val="005A3EC4"/>
    <w:rsid w:val="005A4A0C"/>
    <w:rsid w:val="005B0F1F"/>
    <w:rsid w:val="005B1FBA"/>
    <w:rsid w:val="005B2FB7"/>
    <w:rsid w:val="005B653A"/>
    <w:rsid w:val="005B78A2"/>
    <w:rsid w:val="005C1498"/>
    <w:rsid w:val="005C4001"/>
    <w:rsid w:val="005C7905"/>
    <w:rsid w:val="005E5359"/>
    <w:rsid w:val="005E65BD"/>
    <w:rsid w:val="005F09C3"/>
    <w:rsid w:val="005F47C7"/>
    <w:rsid w:val="005F4E5B"/>
    <w:rsid w:val="005F52B5"/>
    <w:rsid w:val="00602BAD"/>
    <w:rsid w:val="00603815"/>
    <w:rsid w:val="00606CE3"/>
    <w:rsid w:val="00610064"/>
    <w:rsid w:val="0062299B"/>
    <w:rsid w:val="0062703E"/>
    <w:rsid w:val="00637471"/>
    <w:rsid w:val="006407E2"/>
    <w:rsid w:val="0064276B"/>
    <w:rsid w:val="006460DF"/>
    <w:rsid w:val="006469E7"/>
    <w:rsid w:val="00647DEE"/>
    <w:rsid w:val="00664E47"/>
    <w:rsid w:val="006703B3"/>
    <w:rsid w:val="006707B4"/>
    <w:rsid w:val="00671BD2"/>
    <w:rsid w:val="0067231F"/>
    <w:rsid w:val="0067487F"/>
    <w:rsid w:val="00674D16"/>
    <w:rsid w:val="006772B0"/>
    <w:rsid w:val="00684399"/>
    <w:rsid w:val="006A210E"/>
    <w:rsid w:val="006A2123"/>
    <w:rsid w:val="006A5356"/>
    <w:rsid w:val="006A5A53"/>
    <w:rsid w:val="006A6B1C"/>
    <w:rsid w:val="006A731A"/>
    <w:rsid w:val="006B1E08"/>
    <w:rsid w:val="006B35E4"/>
    <w:rsid w:val="006B4381"/>
    <w:rsid w:val="006B51E0"/>
    <w:rsid w:val="006B7BAD"/>
    <w:rsid w:val="006D18F1"/>
    <w:rsid w:val="006D3730"/>
    <w:rsid w:val="006D68A8"/>
    <w:rsid w:val="006D737C"/>
    <w:rsid w:val="006D771F"/>
    <w:rsid w:val="006E5A97"/>
    <w:rsid w:val="006E793B"/>
    <w:rsid w:val="006F4D38"/>
    <w:rsid w:val="006F79E8"/>
    <w:rsid w:val="00700251"/>
    <w:rsid w:val="0070697D"/>
    <w:rsid w:val="00710726"/>
    <w:rsid w:val="0071391C"/>
    <w:rsid w:val="007160E2"/>
    <w:rsid w:val="00724444"/>
    <w:rsid w:val="0072458C"/>
    <w:rsid w:val="00726869"/>
    <w:rsid w:val="00730FB5"/>
    <w:rsid w:val="00732181"/>
    <w:rsid w:val="00732373"/>
    <w:rsid w:val="00736FDB"/>
    <w:rsid w:val="00742597"/>
    <w:rsid w:val="0074389E"/>
    <w:rsid w:val="00751493"/>
    <w:rsid w:val="00764F01"/>
    <w:rsid w:val="00764F9D"/>
    <w:rsid w:val="00765244"/>
    <w:rsid w:val="007669E4"/>
    <w:rsid w:val="00766C5D"/>
    <w:rsid w:val="00766CC9"/>
    <w:rsid w:val="007779C7"/>
    <w:rsid w:val="007816A9"/>
    <w:rsid w:val="007816E1"/>
    <w:rsid w:val="007846AB"/>
    <w:rsid w:val="00792084"/>
    <w:rsid w:val="00794828"/>
    <w:rsid w:val="007A3576"/>
    <w:rsid w:val="007A3CB0"/>
    <w:rsid w:val="007A6597"/>
    <w:rsid w:val="007B269C"/>
    <w:rsid w:val="007B522F"/>
    <w:rsid w:val="007C028A"/>
    <w:rsid w:val="007C214F"/>
    <w:rsid w:val="007C6014"/>
    <w:rsid w:val="007D20F7"/>
    <w:rsid w:val="007E2BE9"/>
    <w:rsid w:val="007E6BFD"/>
    <w:rsid w:val="007E7044"/>
    <w:rsid w:val="007F09AC"/>
    <w:rsid w:val="007F25F8"/>
    <w:rsid w:val="007F38F9"/>
    <w:rsid w:val="007F61A1"/>
    <w:rsid w:val="00805D52"/>
    <w:rsid w:val="00805EDE"/>
    <w:rsid w:val="00822387"/>
    <w:rsid w:val="00823D20"/>
    <w:rsid w:val="0082403B"/>
    <w:rsid w:val="0082587F"/>
    <w:rsid w:val="00825C90"/>
    <w:rsid w:val="00827C35"/>
    <w:rsid w:val="00837626"/>
    <w:rsid w:val="00842689"/>
    <w:rsid w:val="008470E9"/>
    <w:rsid w:val="008560C9"/>
    <w:rsid w:val="0086210F"/>
    <w:rsid w:val="0086305A"/>
    <w:rsid w:val="00863D18"/>
    <w:rsid w:val="00870110"/>
    <w:rsid w:val="008776CA"/>
    <w:rsid w:val="00881D3A"/>
    <w:rsid w:val="00882499"/>
    <w:rsid w:val="00896304"/>
    <w:rsid w:val="00896341"/>
    <w:rsid w:val="008B1571"/>
    <w:rsid w:val="008B17FE"/>
    <w:rsid w:val="008B1938"/>
    <w:rsid w:val="008B20A5"/>
    <w:rsid w:val="008B3481"/>
    <w:rsid w:val="008B4777"/>
    <w:rsid w:val="008C4F96"/>
    <w:rsid w:val="008D4DC8"/>
    <w:rsid w:val="008D60D9"/>
    <w:rsid w:val="008D6BF1"/>
    <w:rsid w:val="008D792D"/>
    <w:rsid w:val="008E6813"/>
    <w:rsid w:val="008F29E6"/>
    <w:rsid w:val="008F45DF"/>
    <w:rsid w:val="0090355C"/>
    <w:rsid w:val="009051D3"/>
    <w:rsid w:val="009059C1"/>
    <w:rsid w:val="00907CFD"/>
    <w:rsid w:val="0091382D"/>
    <w:rsid w:val="00930289"/>
    <w:rsid w:val="00930E78"/>
    <w:rsid w:val="009333AA"/>
    <w:rsid w:val="00941C4F"/>
    <w:rsid w:val="0094620D"/>
    <w:rsid w:val="009544A9"/>
    <w:rsid w:val="00956EA4"/>
    <w:rsid w:val="00961A48"/>
    <w:rsid w:val="00963AA2"/>
    <w:rsid w:val="00964026"/>
    <w:rsid w:val="00970290"/>
    <w:rsid w:val="0097174F"/>
    <w:rsid w:val="00971A7D"/>
    <w:rsid w:val="00975E8A"/>
    <w:rsid w:val="00984446"/>
    <w:rsid w:val="00986E11"/>
    <w:rsid w:val="009922E0"/>
    <w:rsid w:val="009A118E"/>
    <w:rsid w:val="009A11F7"/>
    <w:rsid w:val="009B145E"/>
    <w:rsid w:val="009B372D"/>
    <w:rsid w:val="009B78BD"/>
    <w:rsid w:val="009C66D8"/>
    <w:rsid w:val="009D358F"/>
    <w:rsid w:val="009D609A"/>
    <w:rsid w:val="009D789A"/>
    <w:rsid w:val="009E02D5"/>
    <w:rsid w:val="009E218D"/>
    <w:rsid w:val="009E37FB"/>
    <w:rsid w:val="009E54EC"/>
    <w:rsid w:val="009F1C0A"/>
    <w:rsid w:val="009F6A0B"/>
    <w:rsid w:val="00A05E9A"/>
    <w:rsid w:val="00A10870"/>
    <w:rsid w:val="00A109D7"/>
    <w:rsid w:val="00A253CC"/>
    <w:rsid w:val="00A306F2"/>
    <w:rsid w:val="00A3233E"/>
    <w:rsid w:val="00A33B69"/>
    <w:rsid w:val="00A33F7E"/>
    <w:rsid w:val="00A376ED"/>
    <w:rsid w:val="00A42955"/>
    <w:rsid w:val="00A4297C"/>
    <w:rsid w:val="00A55D8E"/>
    <w:rsid w:val="00A60CFD"/>
    <w:rsid w:val="00A670E7"/>
    <w:rsid w:val="00A7478B"/>
    <w:rsid w:val="00A7580B"/>
    <w:rsid w:val="00A77EE1"/>
    <w:rsid w:val="00A803F1"/>
    <w:rsid w:val="00A8543F"/>
    <w:rsid w:val="00A85B03"/>
    <w:rsid w:val="00A9581B"/>
    <w:rsid w:val="00AA15B4"/>
    <w:rsid w:val="00AA4486"/>
    <w:rsid w:val="00AB3742"/>
    <w:rsid w:val="00AD3F24"/>
    <w:rsid w:val="00AD65FA"/>
    <w:rsid w:val="00AE15BF"/>
    <w:rsid w:val="00AE206F"/>
    <w:rsid w:val="00AE52F5"/>
    <w:rsid w:val="00AE5A93"/>
    <w:rsid w:val="00AF74D8"/>
    <w:rsid w:val="00B02C2A"/>
    <w:rsid w:val="00B03402"/>
    <w:rsid w:val="00B05A4E"/>
    <w:rsid w:val="00B33237"/>
    <w:rsid w:val="00B34141"/>
    <w:rsid w:val="00B35C1C"/>
    <w:rsid w:val="00B35E75"/>
    <w:rsid w:val="00B456A7"/>
    <w:rsid w:val="00B460EC"/>
    <w:rsid w:val="00B46869"/>
    <w:rsid w:val="00B511A0"/>
    <w:rsid w:val="00B51212"/>
    <w:rsid w:val="00B52653"/>
    <w:rsid w:val="00B60B46"/>
    <w:rsid w:val="00B6632C"/>
    <w:rsid w:val="00B6757D"/>
    <w:rsid w:val="00B7012E"/>
    <w:rsid w:val="00B74783"/>
    <w:rsid w:val="00B86C0C"/>
    <w:rsid w:val="00B8743B"/>
    <w:rsid w:val="00B93CA2"/>
    <w:rsid w:val="00B93D9B"/>
    <w:rsid w:val="00B94B71"/>
    <w:rsid w:val="00B95797"/>
    <w:rsid w:val="00B96F42"/>
    <w:rsid w:val="00BA3318"/>
    <w:rsid w:val="00BA3F08"/>
    <w:rsid w:val="00BB18F3"/>
    <w:rsid w:val="00BB5476"/>
    <w:rsid w:val="00BE5C74"/>
    <w:rsid w:val="00BF2C24"/>
    <w:rsid w:val="00C02219"/>
    <w:rsid w:val="00C03858"/>
    <w:rsid w:val="00C059E9"/>
    <w:rsid w:val="00C158FB"/>
    <w:rsid w:val="00C17B71"/>
    <w:rsid w:val="00C2358F"/>
    <w:rsid w:val="00C30ACE"/>
    <w:rsid w:val="00C35FE5"/>
    <w:rsid w:val="00C418AA"/>
    <w:rsid w:val="00C57D89"/>
    <w:rsid w:val="00C61523"/>
    <w:rsid w:val="00C6231D"/>
    <w:rsid w:val="00C64FE8"/>
    <w:rsid w:val="00C650D9"/>
    <w:rsid w:val="00C655EF"/>
    <w:rsid w:val="00C73D08"/>
    <w:rsid w:val="00C74368"/>
    <w:rsid w:val="00C749AC"/>
    <w:rsid w:val="00C7544B"/>
    <w:rsid w:val="00C75C7F"/>
    <w:rsid w:val="00C77292"/>
    <w:rsid w:val="00C8697C"/>
    <w:rsid w:val="00C90DC2"/>
    <w:rsid w:val="00C91567"/>
    <w:rsid w:val="00CA27E3"/>
    <w:rsid w:val="00CA3E24"/>
    <w:rsid w:val="00CA6213"/>
    <w:rsid w:val="00CA625E"/>
    <w:rsid w:val="00CB7406"/>
    <w:rsid w:val="00CE19CF"/>
    <w:rsid w:val="00CE68E2"/>
    <w:rsid w:val="00CE6B09"/>
    <w:rsid w:val="00CE6C69"/>
    <w:rsid w:val="00CF1BDA"/>
    <w:rsid w:val="00CF2D93"/>
    <w:rsid w:val="00D06321"/>
    <w:rsid w:val="00D06E50"/>
    <w:rsid w:val="00D112D5"/>
    <w:rsid w:val="00D1215C"/>
    <w:rsid w:val="00D142BD"/>
    <w:rsid w:val="00D15525"/>
    <w:rsid w:val="00D16BB9"/>
    <w:rsid w:val="00D20597"/>
    <w:rsid w:val="00D251ED"/>
    <w:rsid w:val="00D273FF"/>
    <w:rsid w:val="00D4065D"/>
    <w:rsid w:val="00D42317"/>
    <w:rsid w:val="00D425CF"/>
    <w:rsid w:val="00D46979"/>
    <w:rsid w:val="00D50404"/>
    <w:rsid w:val="00D51011"/>
    <w:rsid w:val="00D600A0"/>
    <w:rsid w:val="00D62001"/>
    <w:rsid w:val="00D65DB3"/>
    <w:rsid w:val="00D66617"/>
    <w:rsid w:val="00D71535"/>
    <w:rsid w:val="00D741B7"/>
    <w:rsid w:val="00D92F85"/>
    <w:rsid w:val="00D93FC2"/>
    <w:rsid w:val="00DA28E2"/>
    <w:rsid w:val="00DA3311"/>
    <w:rsid w:val="00DA5EF0"/>
    <w:rsid w:val="00DA6322"/>
    <w:rsid w:val="00DA7E50"/>
    <w:rsid w:val="00DB1B12"/>
    <w:rsid w:val="00DB36F1"/>
    <w:rsid w:val="00DB6B36"/>
    <w:rsid w:val="00DC4124"/>
    <w:rsid w:val="00DC7BE2"/>
    <w:rsid w:val="00DD088D"/>
    <w:rsid w:val="00DD2208"/>
    <w:rsid w:val="00DD3B91"/>
    <w:rsid w:val="00DD50D2"/>
    <w:rsid w:val="00DE1306"/>
    <w:rsid w:val="00DE2D7E"/>
    <w:rsid w:val="00DE3A3F"/>
    <w:rsid w:val="00DE429E"/>
    <w:rsid w:val="00DE47B6"/>
    <w:rsid w:val="00DE4A6A"/>
    <w:rsid w:val="00DF205F"/>
    <w:rsid w:val="00DF6923"/>
    <w:rsid w:val="00E025F1"/>
    <w:rsid w:val="00E04B25"/>
    <w:rsid w:val="00E067DF"/>
    <w:rsid w:val="00E12BA4"/>
    <w:rsid w:val="00E177AA"/>
    <w:rsid w:val="00E17A3E"/>
    <w:rsid w:val="00E205A2"/>
    <w:rsid w:val="00E269C3"/>
    <w:rsid w:val="00E30F7D"/>
    <w:rsid w:val="00E3378D"/>
    <w:rsid w:val="00E34A6B"/>
    <w:rsid w:val="00E4414F"/>
    <w:rsid w:val="00E46B57"/>
    <w:rsid w:val="00E47351"/>
    <w:rsid w:val="00E5173C"/>
    <w:rsid w:val="00E5599B"/>
    <w:rsid w:val="00E63EFC"/>
    <w:rsid w:val="00E72A3F"/>
    <w:rsid w:val="00E734D3"/>
    <w:rsid w:val="00E77F97"/>
    <w:rsid w:val="00E90702"/>
    <w:rsid w:val="00EA3689"/>
    <w:rsid w:val="00EB3CD2"/>
    <w:rsid w:val="00EB3F50"/>
    <w:rsid w:val="00EB5235"/>
    <w:rsid w:val="00EB5C44"/>
    <w:rsid w:val="00EB65A4"/>
    <w:rsid w:val="00EC3676"/>
    <w:rsid w:val="00EC4E2A"/>
    <w:rsid w:val="00ED04E6"/>
    <w:rsid w:val="00ED5DAF"/>
    <w:rsid w:val="00ED5E21"/>
    <w:rsid w:val="00EE563A"/>
    <w:rsid w:val="00EE5ABE"/>
    <w:rsid w:val="00EF2369"/>
    <w:rsid w:val="00EF4196"/>
    <w:rsid w:val="00EF5553"/>
    <w:rsid w:val="00F01CBA"/>
    <w:rsid w:val="00F02AE4"/>
    <w:rsid w:val="00F04261"/>
    <w:rsid w:val="00F05ADA"/>
    <w:rsid w:val="00F07407"/>
    <w:rsid w:val="00F20806"/>
    <w:rsid w:val="00F23A34"/>
    <w:rsid w:val="00F30342"/>
    <w:rsid w:val="00F34937"/>
    <w:rsid w:val="00F40B03"/>
    <w:rsid w:val="00F42B49"/>
    <w:rsid w:val="00F46979"/>
    <w:rsid w:val="00F51ED0"/>
    <w:rsid w:val="00F52E5B"/>
    <w:rsid w:val="00F54B87"/>
    <w:rsid w:val="00F57C68"/>
    <w:rsid w:val="00F63A68"/>
    <w:rsid w:val="00F65E26"/>
    <w:rsid w:val="00F66DE0"/>
    <w:rsid w:val="00F73E34"/>
    <w:rsid w:val="00F8050E"/>
    <w:rsid w:val="00F8304D"/>
    <w:rsid w:val="00FA21B7"/>
    <w:rsid w:val="00FA462E"/>
    <w:rsid w:val="00FA6101"/>
    <w:rsid w:val="00FB1A3E"/>
    <w:rsid w:val="00FB3BB9"/>
    <w:rsid w:val="00FB458B"/>
    <w:rsid w:val="00FB7FA4"/>
    <w:rsid w:val="00FC2234"/>
    <w:rsid w:val="00FC2C48"/>
    <w:rsid w:val="00FC448F"/>
    <w:rsid w:val="00FC4566"/>
    <w:rsid w:val="00FE539D"/>
    <w:rsid w:val="00FE6764"/>
    <w:rsid w:val="00FF337E"/>
    <w:rsid w:val="00FF6E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B27"/>
    <w:pPr>
      <w:widowControl w:val="0"/>
      <w:suppressAutoHyphens/>
      <w:spacing w:after="0" w:line="240" w:lineRule="auto"/>
    </w:pPr>
    <w:rPr>
      <w:rFonts w:ascii="Times New Roman" w:eastAsia="Lucida Sans Unicode" w:hAnsi="Times New Roman" w:cs="Times New Roman"/>
      <w:sz w:val="24"/>
      <w:szCs w:val="20"/>
    </w:rPr>
  </w:style>
  <w:style w:type="paragraph" w:styleId="Nadpis2">
    <w:name w:val="heading 2"/>
    <w:basedOn w:val="Normlny"/>
    <w:next w:val="Normlny"/>
    <w:link w:val="Nadpis2Char"/>
    <w:qFormat/>
    <w:rsid w:val="00290B27"/>
    <w:pPr>
      <w:keepNext/>
      <w:jc w:val="center"/>
      <w:outlineLvl w:val="1"/>
    </w:pPr>
    <w:rPr>
      <w:b/>
      <w:bCs/>
      <w:sz w:val="32"/>
    </w:rPr>
  </w:style>
  <w:style w:type="paragraph" w:styleId="Nadpis3">
    <w:name w:val="heading 3"/>
    <w:basedOn w:val="Normlny"/>
    <w:next w:val="Normlny"/>
    <w:link w:val="Nadpis3Char"/>
    <w:uiPriority w:val="9"/>
    <w:semiHidden/>
    <w:unhideWhenUsed/>
    <w:qFormat/>
    <w:rsid w:val="00664E4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44CA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B02C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0B27"/>
    <w:rPr>
      <w:rFonts w:ascii="Times New Roman" w:eastAsia="Lucida Sans Unicode" w:hAnsi="Times New Roman" w:cs="Times New Roman"/>
      <w:b/>
      <w:bCs/>
      <w:sz w:val="32"/>
      <w:szCs w:val="20"/>
    </w:rPr>
  </w:style>
  <w:style w:type="paragraph" w:styleId="Nzov">
    <w:name w:val="Title"/>
    <w:basedOn w:val="Normlny"/>
    <w:next w:val="Normlny"/>
    <w:link w:val="NzovChar"/>
    <w:qFormat/>
    <w:rsid w:val="00290B27"/>
    <w:pPr>
      <w:jc w:val="center"/>
    </w:pPr>
    <w:rPr>
      <w:b/>
      <w:bCs/>
      <w:sz w:val="28"/>
      <w:u w:val="single"/>
    </w:rPr>
  </w:style>
  <w:style w:type="character" w:customStyle="1" w:styleId="NzovChar">
    <w:name w:val="Názov Char"/>
    <w:basedOn w:val="Predvolenpsmoodseku"/>
    <w:link w:val="Nzov"/>
    <w:rsid w:val="00290B27"/>
    <w:rPr>
      <w:rFonts w:ascii="Times New Roman" w:eastAsia="Lucida Sans Unicode" w:hAnsi="Times New Roman" w:cs="Times New Roman"/>
      <w:b/>
      <w:bCs/>
      <w:sz w:val="28"/>
      <w:szCs w:val="20"/>
      <w:u w:val="single"/>
    </w:rPr>
  </w:style>
  <w:style w:type="paragraph" w:styleId="Podtitul">
    <w:name w:val="Subtitle"/>
    <w:basedOn w:val="Normlny"/>
    <w:next w:val="Normlny"/>
    <w:link w:val="PodtitulChar"/>
    <w:uiPriority w:val="11"/>
    <w:qFormat/>
    <w:rsid w:val="00290B27"/>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290B27"/>
    <w:rPr>
      <w:rFonts w:asciiTheme="majorHAnsi" w:eastAsiaTheme="majorEastAsia" w:hAnsiTheme="majorHAnsi" w:cstheme="majorBidi"/>
      <w:i/>
      <w:iCs/>
      <w:color w:val="4F81BD" w:themeColor="accent1"/>
      <w:spacing w:val="15"/>
      <w:sz w:val="24"/>
      <w:szCs w:val="24"/>
    </w:rPr>
  </w:style>
  <w:style w:type="table" w:styleId="Mriekatabuky">
    <w:name w:val="Table Grid"/>
    <w:basedOn w:val="Normlnatabuka"/>
    <w:uiPriority w:val="59"/>
    <w:rsid w:val="00290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rkazkladnhotextu">
    <w:name w:val="Body Text Indent"/>
    <w:basedOn w:val="Normlny"/>
    <w:link w:val="ZarkazkladnhotextuChar"/>
    <w:rsid w:val="007B522F"/>
    <w:pPr>
      <w:ind w:left="360" w:firstLine="348"/>
      <w:jc w:val="both"/>
    </w:pPr>
  </w:style>
  <w:style w:type="character" w:customStyle="1" w:styleId="ZarkazkladnhotextuChar">
    <w:name w:val="Zarážka základného textu Char"/>
    <w:basedOn w:val="Predvolenpsmoodseku"/>
    <w:link w:val="Zarkazkladnhotextu"/>
    <w:rsid w:val="007B522F"/>
    <w:rPr>
      <w:rFonts w:ascii="Times New Roman" w:eastAsia="Lucida Sans Unicode" w:hAnsi="Times New Roman" w:cs="Times New Roman"/>
      <w:sz w:val="24"/>
      <w:szCs w:val="20"/>
    </w:rPr>
  </w:style>
  <w:style w:type="paragraph" w:styleId="Odsekzoznamu">
    <w:name w:val="List Paragraph"/>
    <w:basedOn w:val="Normlny"/>
    <w:uiPriority w:val="34"/>
    <w:qFormat/>
    <w:rsid w:val="007B522F"/>
    <w:pPr>
      <w:ind w:left="720"/>
      <w:contextualSpacing/>
    </w:pPr>
  </w:style>
  <w:style w:type="character" w:customStyle="1" w:styleId="Nadpis4Char">
    <w:name w:val="Nadpis 4 Char"/>
    <w:basedOn w:val="Predvolenpsmoodseku"/>
    <w:link w:val="Nadpis4"/>
    <w:uiPriority w:val="9"/>
    <w:semiHidden/>
    <w:rsid w:val="00144CA7"/>
    <w:rPr>
      <w:rFonts w:asciiTheme="majorHAnsi" w:eastAsiaTheme="majorEastAsia" w:hAnsiTheme="majorHAnsi" w:cstheme="majorBidi"/>
      <w:b/>
      <w:bCs/>
      <w:i/>
      <w:iCs/>
      <w:color w:val="4F81BD" w:themeColor="accent1"/>
      <w:sz w:val="24"/>
      <w:szCs w:val="20"/>
    </w:rPr>
  </w:style>
  <w:style w:type="paragraph" w:customStyle="1" w:styleId="Zkladntextodsazen2">
    <w:name w:val="Základní text odsazený 2"/>
    <w:basedOn w:val="Normlny"/>
    <w:rsid w:val="00144CA7"/>
    <w:pPr>
      <w:ind w:left="360"/>
      <w:jc w:val="both"/>
    </w:pPr>
  </w:style>
  <w:style w:type="paragraph" w:customStyle="1" w:styleId="Default">
    <w:name w:val="Default"/>
    <w:rsid w:val="00144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RAZKY">
    <w:name w:val="ODRAZKY"/>
    <w:basedOn w:val="Normlny"/>
    <w:uiPriority w:val="99"/>
    <w:rsid w:val="00144CA7"/>
    <w:pPr>
      <w:numPr>
        <w:numId w:val="3"/>
      </w:numPr>
      <w:suppressAutoHyphens w:val="0"/>
      <w:autoSpaceDE w:val="0"/>
      <w:autoSpaceDN w:val="0"/>
      <w:adjustRightInd w:val="0"/>
      <w:spacing w:before="40" w:after="40"/>
      <w:jc w:val="both"/>
    </w:pPr>
    <w:rPr>
      <w:rFonts w:ascii="Arial" w:eastAsia="Times New Roman" w:hAnsi="Arial" w:cs="Arial"/>
      <w:sz w:val="20"/>
      <w:lang w:eastAsia="sk-SK"/>
    </w:rPr>
  </w:style>
  <w:style w:type="paragraph" w:customStyle="1" w:styleId="Podnadpis111">
    <w:name w:val="Podnadpis 1.1.1"/>
    <w:basedOn w:val="Normlny"/>
    <w:uiPriority w:val="99"/>
    <w:rsid w:val="00144CA7"/>
    <w:pPr>
      <w:keepNext/>
      <w:widowControl/>
      <w:tabs>
        <w:tab w:val="left" w:pos="567"/>
        <w:tab w:val="left" w:pos="1134"/>
      </w:tabs>
      <w:suppressAutoHyphens w:val="0"/>
      <w:spacing w:before="80" w:after="40"/>
      <w:outlineLvl w:val="1"/>
    </w:pPr>
    <w:rPr>
      <w:rFonts w:ascii="Arial" w:eastAsia="Times New Roman" w:hAnsi="Arial" w:cs="Arial"/>
      <w:b/>
      <w:bCs/>
      <w:color w:val="003366"/>
      <w:sz w:val="22"/>
      <w:szCs w:val="22"/>
      <w:lang w:eastAsia="sk-SK"/>
    </w:rPr>
  </w:style>
  <w:style w:type="paragraph" w:customStyle="1" w:styleId="ODSAD">
    <w:name w:val="ODSAD"/>
    <w:basedOn w:val="Normlny"/>
    <w:link w:val="ODSADChar"/>
    <w:uiPriority w:val="99"/>
    <w:rsid w:val="00144CA7"/>
    <w:pPr>
      <w:tabs>
        <w:tab w:val="left" w:pos="567"/>
      </w:tabs>
      <w:suppressAutoHyphens w:val="0"/>
      <w:autoSpaceDE w:val="0"/>
      <w:autoSpaceDN w:val="0"/>
      <w:adjustRightInd w:val="0"/>
      <w:spacing w:before="40" w:after="40"/>
      <w:ind w:left="567" w:hanging="567"/>
      <w:jc w:val="both"/>
    </w:pPr>
    <w:rPr>
      <w:rFonts w:ascii="Arial" w:eastAsia="Times New Roman" w:hAnsi="Arial" w:cs="Arial"/>
      <w:sz w:val="20"/>
      <w:lang w:eastAsia="sk-SK"/>
    </w:rPr>
  </w:style>
  <w:style w:type="character" w:customStyle="1" w:styleId="ODSADChar">
    <w:name w:val="ODSAD Char"/>
    <w:basedOn w:val="Predvolenpsmoodseku"/>
    <w:link w:val="ODSAD"/>
    <w:uiPriority w:val="99"/>
    <w:rsid w:val="00144CA7"/>
    <w:rPr>
      <w:rFonts w:ascii="Arial" w:eastAsia="Times New Roman" w:hAnsi="Arial" w:cs="Arial"/>
      <w:sz w:val="20"/>
      <w:szCs w:val="20"/>
      <w:lang w:eastAsia="sk-SK"/>
    </w:rPr>
  </w:style>
  <w:style w:type="character" w:customStyle="1" w:styleId="WW8Num1z6">
    <w:name w:val="WW8Num1z6"/>
    <w:rsid w:val="0042295B"/>
  </w:style>
  <w:style w:type="character" w:customStyle="1" w:styleId="apple-converted-space">
    <w:name w:val="apple-converted-space"/>
    <w:basedOn w:val="Predvolenpsmoodseku"/>
    <w:rsid w:val="00B33237"/>
  </w:style>
  <w:style w:type="character" w:styleId="Hypertextovprepojenie">
    <w:name w:val="Hyperlink"/>
    <w:basedOn w:val="Predvolenpsmoodseku"/>
    <w:uiPriority w:val="99"/>
    <w:semiHidden/>
    <w:unhideWhenUsed/>
    <w:rsid w:val="00B33237"/>
    <w:rPr>
      <w:color w:val="0000FF"/>
      <w:u w:val="single"/>
    </w:rPr>
  </w:style>
  <w:style w:type="character" w:customStyle="1" w:styleId="Nadpis3Char">
    <w:name w:val="Nadpis 3 Char"/>
    <w:basedOn w:val="Predvolenpsmoodseku"/>
    <w:link w:val="Nadpis3"/>
    <w:uiPriority w:val="9"/>
    <w:semiHidden/>
    <w:rsid w:val="00664E47"/>
    <w:rPr>
      <w:rFonts w:asciiTheme="majorHAnsi" w:eastAsiaTheme="majorEastAsia" w:hAnsiTheme="majorHAnsi" w:cstheme="majorBidi"/>
      <w:b/>
      <w:bCs/>
      <w:color w:val="4F81BD" w:themeColor="accent1"/>
      <w:sz w:val="24"/>
      <w:szCs w:val="20"/>
    </w:rPr>
  </w:style>
  <w:style w:type="paragraph" w:customStyle="1" w:styleId="l4">
    <w:name w:val="l4"/>
    <w:basedOn w:val="Normlny"/>
    <w:rsid w:val="00664E47"/>
    <w:pPr>
      <w:widowControl/>
      <w:suppressAutoHyphens w:val="0"/>
      <w:spacing w:before="100" w:beforeAutospacing="1" w:after="100" w:afterAutospacing="1"/>
    </w:pPr>
    <w:rPr>
      <w:rFonts w:eastAsia="Times New Roman"/>
      <w:szCs w:val="24"/>
      <w:lang w:eastAsia="sk-SK"/>
    </w:rPr>
  </w:style>
  <w:style w:type="character" w:customStyle="1" w:styleId="num">
    <w:name w:val="num"/>
    <w:basedOn w:val="Predvolenpsmoodseku"/>
    <w:rsid w:val="00664E47"/>
  </w:style>
  <w:style w:type="paragraph" w:customStyle="1" w:styleId="l3">
    <w:name w:val="l3"/>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l5">
    <w:name w:val="l5"/>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ODSAD2">
    <w:name w:val="ODSAD 2"/>
    <w:basedOn w:val="Normlny"/>
    <w:uiPriority w:val="99"/>
    <w:rsid w:val="007160E2"/>
    <w:pPr>
      <w:tabs>
        <w:tab w:val="left" w:pos="567"/>
      </w:tabs>
      <w:suppressAutoHyphens w:val="0"/>
      <w:autoSpaceDE w:val="0"/>
      <w:autoSpaceDN w:val="0"/>
      <w:adjustRightInd w:val="0"/>
      <w:spacing w:before="40" w:after="40"/>
      <w:ind w:left="1134" w:hanging="567"/>
      <w:jc w:val="both"/>
    </w:pPr>
    <w:rPr>
      <w:rFonts w:ascii="Arial" w:eastAsia="Times New Roman" w:hAnsi="Arial" w:cs="Arial"/>
      <w:sz w:val="20"/>
      <w:lang w:eastAsia="sk-SK"/>
    </w:rPr>
  </w:style>
  <w:style w:type="paragraph" w:customStyle="1" w:styleId="PODNADPIS11">
    <w:name w:val="PODNADPIS 1.1"/>
    <w:basedOn w:val="Nadpis2"/>
    <w:uiPriority w:val="99"/>
    <w:rsid w:val="007160E2"/>
    <w:pPr>
      <w:widowControl/>
      <w:tabs>
        <w:tab w:val="left" w:pos="567"/>
        <w:tab w:val="left" w:pos="1134"/>
      </w:tabs>
      <w:suppressAutoHyphens w:val="0"/>
      <w:spacing w:before="80" w:after="40"/>
      <w:jc w:val="left"/>
    </w:pPr>
    <w:rPr>
      <w:rFonts w:ascii="Arial" w:eastAsia="Times New Roman" w:hAnsi="Arial" w:cs="Arial"/>
      <w:color w:val="003366"/>
      <w:sz w:val="22"/>
      <w:szCs w:val="22"/>
      <w:lang w:eastAsia="sk-SK"/>
    </w:rPr>
  </w:style>
  <w:style w:type="paragraph" w:customStyle="1" w:styleId="PRILOHA">
    <w:name w:val="PRILOHA"/>
    <w:basedOn w:val="Normlny"/>
    <w:uiPriority w:val="99"/>
    <w:rsid w:val="007160E2"/>
    <w:pPr>
      <w:keepNext/>
      <w:widowControl/>
      <w:tabs>
        <w:tab w:val="left" w:pos="567"/>
        <w:tab w:val="left" w:pos="1134"/>
      </w:tabs>
      <w:suppressAutoHyphens w:val="0"/>
      <w:spacing w:before="200" w:after="40"/>
      <w:jc w:val="right"/>
      <w:outlineLvl w:val="1"/>
    </w:pPr>
    <w:rPr>
      <w:rFonts w:ascii="Arial" w:eastAsia="Times New Roman" w:hAnsi="Arial" w:cs="Arial"/>
      <w:b/>
      <w:bCs/>
      <w:i/>
      <w:iCs/>
      <w:color w:val="003366"/>
      <w:szCs w:val="24"/>
      <w:lang w:eastAsia="sk-SK"/>
    </w:rPr>
  </w:style>
  <w:style w:type="paragraph" w:customStyle="1" w:styleId="PRILOHANADPIS">
    <w:name w:val="PRILOHA NADPIS"/>
    <w:basedOn w:val="Normlny"/>
    <w:uiPriority w:val="99"/>
    <w:rsid w:val="007160E2"/>
    <w:pPr>
      <w:keepNext/>
      <w:widowControl/>
      <w:tabs>
        <w:tab w:val="left" w:pos="567"/>
        <w:tab w:val="left" w:pos="1134"/>
      </w:tabs>
      <w:suppressAutoHyphens w:val="0"/>
      <w:spacing w:before="200" w:after="200"/>
      <w:jc w:val="center"/>
      <w:outlineLvl w:val="1"/>
    </w:pPr>
    <w:rPr>
      <w:rFonts w:ascii="Arial" w:eastAsia="Times New Roman" w:hAnsi="Arial" w:cs="Arial"/>
      <w:b/>
      <w:bCs/>
      <w:color w:val="003366"/>
      <w:sz w:val="20"/>
      <w:lang w:eastAsia="sk-SK"/>
    </w:rPr>
  </w:style>
  <w:style w:type="paragraph" w:customStyle="1" w:styleId="TABULKA">
    <w:name w:val="TABULKA"/>
    <w:basedOn w:val="Normlny"/>
    <w:uiPriority w:val="99"/>
    <w:rsid w:val="007160E2"/>
    <w:pPr>
      <w:suppressAutoHyphens w:val="0"/>
      <w:autoSpaceDE w:val="0"/>
      <w:autoSpaceDN w:val="0"/>
      <w:adjustRightInd w:val="0"/>
      <w:spacing w:before="80" w:after="80"/>
    </w:pPr>
    <w:rPr>
      <w:rFonts w:ascii="Arial" w:eastAsia="Times New Roman" w:hAnsi="Arial" w:cs="Arial"/>
      <w:sz w:val="20"/>
      <w:lang w:eastAsia="sk-SK"/>
    </w:rPr>
  </w:style>
  <w:style w:type="paragraph" w:customStyle="1" w:styleId="FIRMA">
    <w:name w:val="FIRMA"/>
    <w:basedOn w:val="Normlny"/>
    <w:uiPriority w:val="99"/>
    <w:rsid w:val="007160E2"/>
    <w:pPr>
      <w:tabs>
        <w:tab w:val="right" w:leader="dot" w:pos="9356"/>
      </w:tabs>
      <w:suppressAutoHyphens w:val="0"/>
      <w:autoSpaceDE w:val="0"/>
      <w:autoSpaceDN w:val="0"/>
      <w:adjustRightInd w:val="0"/>
      <w:spacing w:before="40" w:after="40"/>
      <w:jc w:val="both"/>
    </w:pPr>
    <w:rPr>
      <w:rFonts w:ascii="Arial" w:eastAsia="Times New Roman" w:hAnsi="Arial" w:cs="Arial"/>
      <w:b/>
      <w:bCs/>
      <w:sz w:val="20"/>
      <w:lang w:eastAsia="sk-SK"/>
    </w:rPr>
  </w:style>
  <w:style w:type="paragraph" w:styleId="Textbubliny">
    <w:name w:val="Balloon Text"/>
    <w:basedOn w:val="Normlny"/>
    <w:link w:val="TextbublinyChar"/>
    <w:uiPriority w:val="99"/>
    <w:semiHidden/>
    <w:unhideWhenUsed/>
    <w:rsid w:val="007160E2"/>
    <w:rPr>
      <w:rFonts w:ascii="Tahoma" w:hAnsi="Tahoma" w:cs="Tahoma"/>
      <w:sz w:val="16"/>
      <w:szCs w:val="16"/>
    </w:rPr>
  </w:style>
  <w:style w:type="character" w:customStyle="1" w:styleId="TextbublinyChar">
    <w:name w:val="Text bubliny Char"/>
    <w:basedOn w:val="Predvolenpsmoodseku"/>
    <w:link w:val="Textbubliny"/>
    <w:uiPriority w:val="99"/>
    <w:semiHidden/>
    <w:rsid w:val="007160E2"/>
    <w:rPr>
      <w:rFonts w:ascii="Tahoma" w:eastAsia="Lucida Sans Unicode" w:hAnsi="Tahoma" w:cs="Tahoma"/>
      <w:sz w:val="16"/>
      <w:szCs w:val="16"/>
    </w:rPr>
  </w:style>
  <w:style w:type="paragraph" w:styleId="Textvysvetlivky">
    <w:name w:val="endnote text"/>
    <w:basedOn w:val="Normlny"/>
    <w:link w:val="TextvysvetlivkyChar"/>
    <w:uiPriority w:val="99"/>
    <w:semiHidden/>
    <w:unhideWhenUsed/>
    <w:rsid w:val="004272C0"/>
    <w:rPr>
      <w:sz w:val="20"/>
    </w:rPr>
  </w:style>
  <w:style w:type="character" w:customStyle="1" w:styleId="TextvysvetlivkyChar">
    <w:name w:val="Text vysvetlivky Char"/>
    <w:basedOn w:val="Predvolenpsmoodseku"/>
    <w:link w:val="Textvysvetlivky"/>
    <w:uiPriority w:val="99"/>
    <w:semiHidden/>
    <w:rsid w:val="004272C0"/>
    <w:rPr>
      <w:rFonts w:ascii="Times New Roman" w:eastAsia="Lucida Sans Unicode" w:hAnsi="Times New Roman" w:cs="Times New Roman"/>
      <w:sz w:val="20"/>
      <w:szCs w:val="20"/>
    </w:rPr>
  </w:style>
  <w:style w:type="character" w:styleId="Odkaznavysvetlivku">
    <w:name w:val="endnote reference"/>
    <w:basedOn w:val="Predvolenpsmoodseku"/>
    <w:uiPriority w:val="99"/>
    <w:semiHidden/>
    <w:unhideWhenUsed/>
    <w:rsid w:val="004272C0"/>
    <w:rPr>
      <w:vertAlign w:val="superscript"/>
    </w:rPr>
  </w:style>
  <w:style w:type="character" w:customStyle="1" w:styleId="Nadpis5Char">
    <w:name w:val="Nadpis 5 Char"/>
    <w:basedOn w:val="Predvolenpsmoodseku"/>
    <w:link w:val="Nadpis5"/>
    <w:uiPriority w:val="9"/>
    <w:semiHidden/>
    <w:rsid w:val="00B02C2A"/>
    <w:rPr>
      <w:rFonts w:asciiTheme="majorHAnsi" w:eastAsiaTheme="majorEastAsia" w:hAnsiTheme="majorHAnsi" w:cstheme="majorBidi"/>
      <w:color w:val="243F60" w:themeColor="accent1" w:themeShade="7F"/>
      <w:sz w:val="24"/>
      <w:szCs w:val="20"/>
    </w:rPr>
  </w:style>
  <w:style w:type="paragraph" w:styleId="Hlavika">
    <w:name w:val="header"/>
    <w:basedOn w:val="Normlny"/>
    <w:link w:val="HlavikaChar"/>
    <w:uiPriority w:val="99"/>
    <w:unhideWhenUsed/>
    <w:rsid w:val="008E6813"/>
    <w:pPr>
      <w:tabs>
        <w:tab w:val="center" w:pos="4536"/>
        <w:tab w:val="right" w:pos="9072"/>
      </w:tabs>
    </w:pPr>
  </w:style>
  <w:style w:type="character" w:customStyle="1" w:styleId="HlavikaChar">
    <w:name w:val="Hlavička Char"/>
    <w:basedOn w:val="Predvolenpsmoodseku"/>
    <w:link w:val="Hlavika"/>
    <w:uiPriority w:val="99"/>
    <w:rsid w:val="008E6813"/>
    <w:rPr>
      <w:rFonts w:ascii="Times New Roman" w:eastAsia="Lucida Sans Unicode" w:hAnsi="Times New Roman" w:cs="Times New Roman"/>
      <w:sz w:val="24"/>
      <w:szCs w:val="20"/>
    </w:rPr>
  </w:style>
  <w:style w:type="paragraph" w:styleId="Pta">
    <w:name w:val="footer"/>
    <w:basedOn w:val="Normlny"/>
    <w:link w:val="PtaChar"/>
    <w:uiPriority w:val="99"/>
    <w:unhideWhenUsed/>
    <w:rsid w:val="008E6813"/>
    <w:pPr>
      <w:tabs>
        <w:tab w:val="center" w:pos="4536"/>
        <w:tab w:val="right" w:pos="9072"/>
      </w:tabs>
    </w:pPr>
  </w:style>
  <w:style w:type="character" w:customStyle="1" w:styleId="PtaChar">
    <w:name w:val="Päta Char"/>
    <w:basedOn w:val="Predvolenpsmoodseku"/>
    <w:link w:val="Pta"/>
    <w:uiPriority w:val="99"/>
    <w:rsid w:val="008E6813"/>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B27"/>
    <w:pPr>
      <w:widowControl w:val="0"/>
      <w:suppressAutoHyphens/>
      <w:spacing w:after="0" w:line="240" w:lineRule="auto"/>
    </w:pPr>
    <w:rPr>
      <w:rFonts w:ascii="Times New Roman" w:eastAsia="Lucida Sans Unicode" w:hAnsi="Times New Roman" w:cs="Times New Roman"/>
      <w:sz w:val="24"/>
      <w:szCs w:val="20"/>
    </w:rPr>
  </w:style>
  <w:style w:type="paragraph" w:styleId="Nadpis2">
    <w:name w:val="heading 2"/>
    <w:basedOn w:val="Normlny"/>
    <w:next w:val="Normlny"/>
    <w:link w:val="Nadpis2Char"/>
    <w:qFormat/>
    <w:rsid w:val="00290B27"/>
    <w:pPr>
      <w:keepNext/>
      <w:jc w:val="center"/>
      <w:outlineLvl w:val="1"/>
    </w:pPr>
    <w:rPr>
      <w:b/>
      <w:bCs/>
      <w:sz w:val="32"/>
    </w:rPr>
  </w:style>
  <w:style w:type="paragraph" w:styleId="Nadpis3">
    <w:name w:val="heading 3"/>
    <w:basedOn w:val="Normlny"/>
    <w:next w:val="Normlny"/>
    <w:link w:val="Nadpis3Char"/>
    <w:uiPriority w:val="9"/>
    <w:semiHidden/>
    <w:unhideWhenUsed/>
    <w:qFormat/>
    <w:rsid w:val="00664E4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44CA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B02C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0B27"/>
    <w:rPr>
      <w:rFonts w:ascii="Times New Roman" w:eastAsia="Lucida Sans Unicode" w:hAnsi="Times New Roman" w:cs="Times New Roman"/>
      <w:b/>
      <w:bCs/>
      <w:sz w:val="32"/>
      <w:szCs w:val="20"/>
    </w:rPr>
  </w:style>
  <w:style w:type="paragraph" w:styleId="Nzov">
    <w:name w:val="Title"/>
    <w:basedOn w:val="Normlny"/>
    <w:next w:val="Normlny"/>
    <w:link w:val="NzovChar"/>
    <w:qFormat/>
    <w:rsid w:val="00290B27"/>
    <w:pPr>
      <w:jc w:val="center"/>
    </w:pPr>
    <w:rPr>
      <w:b/>
      <w:bCs/>
      <w:sz w:val="28"/>
      <w:u w:val="single"/>
    </w:rPr>
  </w:style>
  <w:style w:type="character" w:customStyle="1" w:styleId="NzovChar">
    <w:name w:val="Názov Char"/>
    <w:basedOn w:val="Predvolenpsmoodseku"/>
    <w:link w:val="Nzov"/>
    <w:rsid w:val="00290B27"/>
    <w:rPr>
      <w:rFonts w:ascii="Times New Roman" w:eastAsia="Lucida Sans Unicode" w:hAnsi="Times New Roman" w:cs="Times New Roman"/>
      <w:b/>
      <w:bCs/>
      <w:sz w:val="28"/>
      <w:szCs w:val="20"/>
      <w:u w:val="single"/>
    </w:rPr>
  </w:style>
  <w:style w:type="paragraph" w:styleId="Podtitul">
    <w:name w:val="Subtitle"/>
    <w:basedOn w:val="Normlny"/>
    <w:next w:val="Normlny"/>
    <w:link w:val="PodtitulChar"/>
    <w:uiPriority w:val="11"/>
    <w:qFormat/>
    <w:rsid w:val="00290B27"/>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290B27"/>
    <w:rPr>
      <w:rFonts w:asciiTheme="majorHAnsi" w:eastAsiaTheme="majorEastAsia" w:hAnsiTheme="majorHAnsi" w:cstheme="majorBidi"/>
      <w:i/>
      <w:iCs/>
      <w:color w:val="4F81BD" w:themeColor="accent1"/>
      <w:spacing w:val="15"/>
      <w:sz w:val="24"/>
      <w:szCs w:val="24"/>
    </w:rPr>
  </w:style>
  <w:style w:type="table" w:styleId="Mriekatabuky">
    <w:name w:val="Table Grid"/>
    <w:basedOn w:val="Normlnatabuka"/>
    <w:uiPriority w:val="59"/>
    <w:rsid w:val="00290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rkazkladnhotextu">
    <w:name w:val="Body Text Indent"/>
    <w:basedOn w:val="Normlny"/>
    <w:link w:val="ZarkazkladnhotextuChar"/>
    <w:rsid w:val="007B522F"/>
    <w:pPr>
      <w:ind w:left="360" w:firstLine="348"/>
      <w:jc w:val="both"/>
    </w:pPr>
  </w:style>
  <w:style w:type="character" w:customStyle="1" w:styleId="ZarkazkladnhotextuChar">
    <w:name w:val="Zarážka základného textu Char"/>
    <w:basedOn w:val="Predvolenpsmoodseku"/>
    <w:link w:val="Zarkazkladnhotextu"/>
    <w:rsid w:val="007B522F"/>
    <w:rPr>
      <w:rFonts w:ascii="Times New Roman" w:eastAsia="Lucida Sans Unicode" w:hAnsi="Times New Roman" w:cs="Times New Roman"/>
      <w:sz w:val="24"/>
      <w:szCs w:val="20"/>
    </w:rPr>
  </w:style>
  <w:style w:type="paragraph" w:styleId="Odsekzoznamu">
    <w:name w:val="List Paragraph"/>
    <w:basedOn w:val="Normlny"/>
    <w:uiPriority w:val="34"/>
    <w:qFormat/>
    <w:rsid w:val="007B522F"/>
    <w:pPr>
      <w:ind w:left="720"/>
      <w:contextualSpacing/>
    </w:pPr>
  </w:style>
  <w:style w:type="character" w:customStyle="1" w:styleId="Nadpis4Char">
    <w:name w:val="Nadpis 4 Char"/>
    <w:basedOn w:val="Predvolenpsmoodseku"/>
    <w:link w:val="Nadpis4"/>
    <w:uiPriority w:val="9"/>
    <w:semiHidden/>
    <w:rsid w:val="00144CA7"/>
    <w:rPr>
      <w:rFonts w:asciiTheme="majorHAnsi" w:eastAsiaTheme="majorEastAsia" w:hAnsiTheme="majorHAnsi" w:cstheme="majorBidi"/>
      <w:b/>
      <w:bCs/>
      <w:i/>
      <w:iCs/>
      <w:color w:val="4F81BD" w:themeColor="accent1"/>
      <w:sz w:val="24"/>
      <w:szCs w:val="20"/>
    </w:rPr>
  </w:style>
  <w:style w:type="paragraph" w:customStyle="1" w:styleId="Zkladntextodsazen2">
    <w:name w:val="Základní text odsazený 2"/>
    <w:basedOn w:val="Normlny"/>
    <w:rsid w:val="00144CA7"/>
    <w:pPr>
      <w:ind w:left="360"/>
      <w:jc w:val="both"/>
    </w:pPr>
  </w:style>
  <w:style w:type="paragraph" w:customStyle="1" w:styleId="Default">
    <w:name w:val="Default"/>
    <w:rsid w:val="00144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RAZKY">
    <w:name w:val="ODRAZKY"/>
    <w:basedOn w:val="Normlny"/>
    <w:uiPriority w:val="99"/>
    <w:rsid w:val="00144CA7"/>
    <w:pPr>
      <w:numPr>
        <w:numId w:val="3"/>
      </w:numPr>
      <w:suppressAutoHyphens w:val="0"/>
      <w:autoSpaceDE w:val="0"/>
      <w:autoSpaceDN w:val="0"/>
      <w:adjustRightInd w:val="0"/>
      <w:spacing w:before="40" w:after="40"/>
      <w:jc w:val="both"/>
    </w:pPr>
    <w:rPr>
      <w:rFonts w:ascii="Arial" w:eastAsia="Times New Roman" w:hAnsi="Arial" w:cs="Arial"/>
      <w:sz w:val="20"/>
      <w:lang w:eastAsia="sk-SK"/>
    </w:rPr>
  </w:style>
  <w:style w:type="paragraph" w:customStyle="1" w:styleId="Podnadpis111">
    <w:name w:val="Podnadpis 1.1.1"/>
    <w:basedOn w:val="Normlny"/>
    <w:uiPriority w:val="99"/>
    <w:rsid w:val="00144CA7"/>
    <w:pPr>
      <w:keepNext/>
      <w:widowControl/>
      <w:tabs>
        <w:tab w:val="left" w:pos="567"/>
        <w:tab w:val="left" w:pos="1134"/>
      </w:tabs>
      <w:suppressAutoHyphens w:val="0"/>
      <w:spacing w:before="80" w:after="40"/>
      <w:outlineLvl w:val="1"/>
    </w:pPr>
    <w:rPr>
      <w:rFonts w:ascii="Arial" w:eastAsia="Times New Roman" w:hAnsi="Arial" w:cs="Arial"/>
      <w:b/>
      <w:bCs/>
      <w:color w:val="003366"/>
      <w:sz w:val="22"/>
      <w:szCs w:val="22"/>
      <w:lang w:eastAsia="sk-SK"/>
    </w:rPr>
  </w:style>
  <w:style w:type="paragraph" w:customStyle="1" w:styleId="ODSAD">
    <w:name w:val="ODSAD"/>
    <w:basedOn w:val="Normlny"/>
    <w:link w:val="ODSADChar"/>
    <w:uiPriority w:val="99"/>
    <w:rsid w:val="00144CA7"/>
    <w:pPr>
      <w:tabs>
        <w:tab w:val="left" w:pos="567"/>
      </w:tabs>
      <w:suppressAutoHyphens w:val="0"/>
      <w:autoSpaceDE w:val="0"/>
      <w:autoSpaceDN w:val="0"/>
      <w:adjustRightInd w:val="0"/>
      <w:spacing w:before="40" w:after="40"/>
      <w:ind w:left="567" w:hanging="567"/>
      <w:jc w:val="both"/>
    </w:pPr>
    <w:rPr>
      <w:rFonts w:ascii="Arial" w:eastAsia="Times New Roman" w:hAnsi="Arial" w:cs="Arial"/>
      <w:sz w:val="20"/>
      <w:lang w:eastAsia="sk-SK"/>
    </w:rPr>
  </w:style>
  <w:style w:type="character" w:customStyle="1" w:styleId="ODSADChar">
    <w:name w:val="ODSAD Char"/>
    <w:basedOn w:val="Predvolenpsmoodseku"/>
    <w:link w:val="ODSAD"/>
    <w:uiPriority w:val="99"/>
    <w:rsid w:val="00144CA7"/>
    <w:rPr>
      <w:rFonts w:ascii="Arial" w:eastAsia="Times New Roman" w:hAnsi="Arial" w:cs="Arial"/>
      <w:sz w:val="20"/>
      <w:szCs w:val="20"/>
      <w:lang w:eastAsia="sk-SK"/>
    </w:rPr>
  </w:style>
  <w:style w:type="character" w:customStyle="1" w:styleId="WW8Num1z6">
    <w:name w:val="WW8Num1z6"/>
    <w:rsid w:val="0042295B"/>
  </w:style>
  <w:style w:type="character" w:customStyle="1" w:styleId="apple-converted-space">
    <w:name w:val="apple-converted-space"/>
    <w:basedOn w:val="Predvolenpsmoodseku"/>
    <w:rsid w:val="00B33237"/>
  </w:style>
  <w:style w:type="character" w:styleId="Hypertextovprepojenie">
    <w:name w:val="Hyperlink"/>
    <w:basedOn w:val="Predvolenpsmoodseku"/>
    <w:uiPriority w:val="99"/>
    <w:semiHidden/>
    <w:unhideWhenUsed/>
    <w:rsid w:val="00B33237"/>
    <w:rPr>
      <w:color w:val="0000FF"/>
      <w:u w:val="single"/>
    </w:rPr>
  </w:style>
  <w:style w:type="character" w:customStyle="1" w:styleId="Nadpis3Char">
    <w:name w:val="Nadpis 3 Char"/>
    <w:basedOn w:val="Predvolenpsmoodseku"/>
    <w:link w:val="Nadpis3"/>
    <w:uiPriority w:val="9"/>
    <w:semiHidden/>
    <w:rsid w:val="00664E47"/>
    <w:rPr>
      <w:rFonts w:asciiTheme="majorHAnsi" w:eastAsiaTheme="majorEastAsia" w:hAnsiTheme="majorHAnsi" w:cstheme="majorBidi"/>
      <w:b/>
      <w:bCs/>
      <w:color w:val="4F81BD" w:themeColor="accent1"/>
      <w:sz w:val="24"/>
      <w:szCs w:val="20"/>
    </w:rPr>
  </w:style>
  <w:style w:type="paragraph" w:customStyle="1" w:styleId="l4">
    <w:name w:val="l4"/>
    <w:basedOn w:val="Normlny"/>
    <w:rsid w:val="00664E47"/>
    <w:pPr>
      <w:widowControl/>
      <w:suppressAutoHyphens w:val="0"/>
      <w:spacing w:before="100" w:beforeAutospacing="1" w:after="100" w:afterAutospacing="1"/>
    </w:pPr>
    <w:rPr>
      <w:rFonts w:eastAsia="Times New Roman"/>
      <w:szCs w:val="24"/>
      <w:lang w:eastAsia="sk-SK"/>
    </w:rPr>
  </w:style>
  <w:style w:type="character" w:customStyle="1" w:styleId="num">
    <w:name w:val="num"/>
    <w:basedOn w:val="Predvolenpsmoodseku"/>
    <w:rsid w:val="00664E47"/>
  </w:style>
  <w:style w:type="paragraph" w:customStyle="1" w:styleId="l3">
    <w:name w:val="l3"/>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l5">
    <w:name w:val="l5"/>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ODSAD2">
    <w:name w:val="ODSAD 2"/>
    <w:basedOn w:val="Normlny"/>
    <w:uiPriority w:val="99"/>
    <w:rsid w:val="007160E2"/>
    <w:pPr>
      <w:tabs>
        <w:tab w:val="left" w:pos="567"/>
      </w:tabs>
      <w:suppressAutoHyphens w:val="0"/>
      <w:autoSpaceDE w:val="0"/>
      <w:autoSpaceDN w:val="0"/>
      <w:adjustRightInd w:val="0"/>
      <w:spacing w:before="40" w:after="40"/>
      <w:ind w:left="1134" w:hanging="567"/>
      <w:jc w:val="both"/>
    </w:pPr>
    <w:rPr>
      <w:rFonts w:ascii="Arial" w:eastAsia="Times New Roman" w:hAnsi="Arial" w:cs="Arial"/>
      <w:sz w:val="20"/>
      <w:lang w:eastAsia="sk-SK"/>
    </w:rPr>
  </w:style>
  <w:style w:type="paragraph" w:customStyle="1" w:styleId="PODNADPIS11">
    <w:name w:val="PODNADPIS 1.1"/>
    <w:basedOn w:val="Nadpis2"/>
    <w:uiPriority w:val="99"/>
    <w:rsid w:val="007160E2"/>
    <w:pPr>
      <w:widowControl/>
      <w:tabs>
        <w:tab w:val="left" w:pos="567"/>
        <w:tab w:val="left" w:pos="1134"/>
      </w:tabs>
      <w:suppressAutoHyphens w:val="0"/>
      <w:spacing w:before="80" w:after="40"/>
      <w:jc w:val="left"/>
    </w:pPr>
    <w:rPr>
      <w:rFonts w:ascii="Arial" w:eastAsia="Times New Roman" w:hAnsi="Arial" w:cs="Arial"/>
      <w:color w:val="003366"/>
      <w:sz w:val="22"/>
      <w:szCs w:val="22"/>
      <w:lang w:eastAsia="sk-SK"/>
    </w:rPr>
  </w:style>
  <w:style w:type="paragraph" w:customStyle="1" w:styleId="PRILOHA">
    <w:name w:val="PRILOHA"/>
    <w:basedOn w:val="Normlny"/>
    <w:uiPriority w:val="99"/>
    <w:rsid w:val="007160E2"/>
    <w:pPr>
      <w:keepNext/>
      <w:widowControl/>
      <w:tabs>
        <w:tab w:val="left" w:pos="567"/>
        <w:tab w:val="left" w:pos="1134"/>
      </w:tabs>
      <w:suppressAutoHyphens w:val="0"/>
      <w:spacing w:before="200" w:after="40"/>
      <w:jc w:val="right"/>
      <w:outlineLvl w:val="1"/>
    </w:pPr>
    <w:rPr>
      <w:rFonts w:ascii="Arial" w:eastAsia="Times New Roman" w:hAnsi="Arial" w:cs="Arial"/>
      <w:b/>
      <w:bCs/>
      <w:i/>
      <w:iCs/>
      <w:color w:val="003366"/>
      <w:szCs w:val="24"/>
      <w:lang w:eastAsia="sk-SK"/>
    </w:rPr>
  </w:style>
  <w:style w:type="paragraph" w:customStyle="1" w:styleId="PRILOHANADPIS">
    <w:name w:val="PRILOHA NADPIS"/>
    <w:basedOn w:val="Normlny"/>
    <w:uiPriority w:val="99"/>
    <w:rsid w:val="007160E2"/>
    <w:pPr>
      <w:keepNext/>
      <w:widowControl/>
      <w:tabs>
        <w:tab w:val="left" w:pos="567"/>
        <w:tab w:val="left" w:pos="1134"/>
      </w:tabs>
      <w:suppressAutoHyphens w:val="0"/>
      <w:spacing w:before="200" w:after="200"/>
      <w:jc w:val="center"/>
      <w:outlineLvl w:val="1"/>
    </w:pPr>
    <w:rPr>
      <w:rFonts w:ascii="Arial" w:eastAsia="Times New Roman" w:hAnsi="Arial" w:cs="Arial"/>
      <w:b/>
      <w:bCs/>
      <w:color w:val="003366"/>
      <w:sz w:val="20"/>
      <w:lang w:eastAsia="sk-SK"/>
    </w:rPr>
  </w:style>
  <w:style w:type="paragraph" w:customStyle="1" w:styleId="TABULKA">
    <w:name w:val="TABULKA"/>
    <w:basedOn w:val="Normlny"/>
    <w:uiPriority w:val="99"/>
    <w:rsid w:val="007160E2"/>
    <w:pPr>
      <w:suppressAutoHyphens w:val="0"/>
      <w:autoSpaceDE w:val="0"/>
      <w:autoSpaceDN w:val="0"/>
      <w:adjustRightInd w:val="0"/>
      <w:spacing w:before="80" w:after="80"/>
    </w:pPr>
    <w:rPr>
      <w:rFonts w:ascii="Arial" w:eastAsia="Times New Roman" w:hAnsi="Arial" w:cs="Arial"/>
      <w:sz w:val="20"/>
      <w:lang w:eastAsia="sk-SK"/>
    </w:rPr>
  </w:style>
  <w:style w:type="paragraph" w:customStyle="1" w:styleId="FIRMA">
    <w:name w:val="FIRMA"/>
    <w:basedOn w:val="Normlny"/>
    <w:uiPriority w:val="99"/>
    <w:rsid w:val="007160E2"/>
    <w:pPr>
      <w:tabs>
        <w:tab w:val="right" w:leader="dot" w:pos="9356"/>
      </w:tabs>
      <w:suppressAutoHyphens w:val="0"/>
      <w:autoSpaceDE w:val="0"/>
      <w:autoSpaceDN w:val="0"/>
      <w:adjustRightInd w:val="0"/>
      <w:spacing w:before="40" w:after="40"/>
      <w:jc w:val="both"/>
    </w:pPr>
    <w:rPr>
      <w:rFonts w:ascii="Arial" w:eastAsia="Times New Roman" w:hAnsi="Arial" w:cs="Arial"/>
      <w:b/>
      <w:bCs/>
      <w:sz w:val="20"/>
      <w:lang w:eastAsia="sk-SK"/>
    </w:rPr>
  </w:style>
  <w:style w:type="paragraph" w:styleId="Textbubliny">
    <w:name w:val="Balloon Text"/>
    <w:basedOn w:val="Normlny"/>
    <w:link w:val="TextbublinyChar"/>
    <w:uiPriority w:val="99"/>
    <w:semiHidden/>
    <w:unhideWhenUsed/>
    <w:rsid w:val="007160E2"/>
    <w:rPr>
      <w:rFonts w:ascii="Tahoma" w:hAnsi="Tahoma" w:cs="Tahoma"/>
      <w:sz w:val="16"/>
      <w:szCs w:val="16"/>
    </w:rPr>
  </w:style>
  <w:style w:type="character" w:customStyle="1" w:styleId="TextbublinyChar">
    <w:name w:val="Text bubliny Char"/>
    <w:basedOn w:val="Predvolenpsmoodseku"/>
    <w:link w:val="Textbubliny"/>
    <w:uiPriority w:val="99"/>
    <w:semiHidden/>
    <w:rsid w:val="007160E2"/>
    <w:rPr>
      <w:rFonts w:ascii="Tahoma" w:eastAsia="Lucida Sans Unicode" w:hAnsi="Tahoma" w:cs="Tahoma"/>
      <w:sz w:val="16"/>
      <w:szCs w:val="16"/>
    </w:rPr>
  </w:style>
  <w:style w:type="paragraph" w:styleId="Textvysvetlivky">
    <w:name w:val="endnote text"/>
    <w:basedOn w:val="Normlny"/>
    <w:link w:val="TextvysvetlivkyChar"/>
    <w:uiPriority w:val="99"/>
    <w:semiHidden/>
    <w:unhideWhenUsed/>
    <w:rsid w:val="004272C0"/>
    <w:rPr>
      <w:sz w:val="20"/>
    </w:rPr>
  </w:style>
  <w:style w:type="character" w:customStyle="1" w:styleId="TextvysvetlivkyChar">
    <w:name w:val="Text vysvetlivky Char"/>
    <w:basedOn w:val="Predvolenpsmoodseku"/>
    <w:link w:val="Textvysvetlivky"/>
    <w:uiPriority w:val="99"/>
    <w:semiHidden/>
    <w:rsid w:val="004272C0"/>
    <w:rPr>
      <w:rFonts w:ascii="Times New Roman" w:eastAsia="Lucida Sans Unicode" w:hAnsi="Times New Roman" w:cs="Times New Roman"/>
      <w:sz w:val="20"/>
      <w:szCs w:val="20"/>
    </w:rPr>
  </w:style>
  <w:style w:type="character" w:styleId="Odkaznavysvetlivku">
    <w:name w:val="endnote reference"/>
    <w:basedOn w:val="Predvolenpsmoodseku"/>
    <w:uiPriority w:val="99"/>
    <w:semiHidden/>
    <w:unhideWhenUsed/>
    <w:rsid w:val="004272C0"/>
    <w:rPr>
      <w:vertAlign w:val="superscript"/>
    </w:rPr>
  </w:style>
  <w:style w:type="character" w:customStyle="1" w:styleId="Nadpis5Char">
    <w:name w:val="Nadpis 5 Char"/>
    <w:basedOn w:val="Predvolenpsmoodseku"/>
    <w:link w:val="Nadpis5"/>
    <w:uiPriority w:val="9"/>
    <w:semiHidden/>
    <w:rsid w:val="00B02C2A"/>
    <w:rPr>
      <w:rFonts w:asciiTheme="majorHAnsi" w:eastAsiaTheme="majorEastAsia" w:hAnsiTheme="majorHAnsi" w:cstheme="majorBidi"/>
      <w:color w:val="243F60" w:themeColor="accent1" w:themeShade="7F"/>
      <w:sz w:val="24"/>
      <w:szCs w:val="20"/>
    </w:rPr>
  </w:style>
  <w:style w:type="paragraph" w:styleId="Hlavika">
    <w:name w:val="header"/>
    <w:basedOn w:val="Normlny"/>
    <w:link w:val="HlavikaChar"/>
    <w:uiPriority w:val="99"/>
    <w:unhideWhenUsed/>
    <w:rsid w:val="008E6813"/>
    <w:pPr>
      <w:tabs>
        <w:tab w:val="center" w:pos="4536"/>
        <w:tab w:val="right" w:pos="9072"/>
      </w:tabs>
    </w:pPr>
  </w:style>
  <w:style w:type="character" w:customStyle="1" w:styleId="HlavikaChar">
    <w:name w:val="Hlavička Char"/>
    <w:basedOn w:val="Predvolenpsmoodseku"/>
    <w:link w:val="Hlavika"/>
    <w:uiPriority w:val="99"/>
    <w:rsid w:val="008E6813"/>
    <w:rPr>
      <w:rFonts w:ascii="Times New Roman" w:eastAsia="Lucida Sans Unicode" w:hAnsi="Times New Roman" w:cs="Times New Roman"/>
      <w:sz w:val="24"/>
      <w:szCs w:val="20"/>
    </w:rPr>
  </w:style>
  <w:style w:type="paragraph" w:styleId="Pta">
    <w:name w:val="footer"/>
    <w:basedOn w:val="Normlny"/>
    <w:link w:val="PtaChar"/>
    <w:uiPriority w:val="99"/>
    <w:unhideWhenUsed/>
    <w:rsid w:val="008E6813"/>
    <w:pPr>
      <w:tabs>
        <w:tab w:val="center" w:pos="4536"/>
        <w:tab w:val="right" w:pos="9072"/>
      </w:tabs>
    </w:pPr>
  </w:style>
  <w:style w:type="character" w:customStyle="1" w:styleId="PtaChar">
    <w:name w:val="Päta Char"/>
    <w:basedOn w:val="Predvolenpsmoodseku"/>
    <w:link w:val="Pta"/>
    <w:uiPriority w:val="99"/>
    <w:rsid w:val="008E6813"/>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19">
      <w:bodyDiv w:val="1"/>
      <w:marLeft w:val="0"/>
      <w:marRight w:val="0"/>
      <w:marTop w:val="0"/>
      <w:marBottom w:val="0"/>
      <w:divBdr>
        <w:top w:val="none" w:sz="0" w:space="0" w:color="auto"/>
        <w:left w:val="none" w:sz="0" w:space="0" w:color="auto"/>
        <w:bottom w:val="none" w:sz="0" w:space="0" w:color="auto"/>
        <w:right w:val="none" w:sz="0" w:space="0" w:color="auto"/>
      </w:divBdr>
    </w:div>
    <w:div w:id="63601954">
      <w:bodyDiv w:val="1"/>
      <w:marLeft w:val="0"/>
      <w:marRight w:val="0"/>
      <w:marTop w:val="0"/>
      <w:marBottom w:val="0"/>
      <w:divBdr>
        <w:top w:val="none" w:sz="0" w:space="0" w:color="auto"/>
        <w:left w:val="none" w:sz="0" w:space="0" w:color="auto"/>
        <w:bottom w:val="none" w:sz="0" w:space="0" w:color="auto"/>
        <w:right w:val="none" w:sz="0" w:space="0" w:color="auto"/>
      </w:divBdr>
    </w:div>
    <w:div w:id="278950118">
      <w:bodyDiv w:val="1"/>
      <w:marLeft w:val="0"/>
      <w:marRight w:val="0"/>
      <w:marTop w:val="0"/>
      <w:marBottom w:val="0"/>
      <w:divBdr>
        <w:top w:val="none" w:sz="0" w:space="0" w:color="auto"/>
        <w:left w:val="none" w:sz="0" w:space="0" w:color="auto"/>
        <w:bottom w:val="none" w:sz="0" w:space="0" w:color="auto"/>
        <w:right w:val="none" w:sz="0" w:space="0" w:color="auto"/>
      </w:divBdr>
    </w:div>
    <w:div w:id="887180955">
      <w:bodyDiv w:val="1"/>
      <w:marLeft w:val="0"/>
      <w:marRight w:val="0"/>
      <w:marTop w:val="0"/>
      <w:marBottom w:val="0"/>
      <w:divBdr>
        <w:top w:val="none" w:sz="0" w:space="0" w:color="auto"/>
        <w:left w:val="none" w:sz="0" w:space="0" w:color="auto"/>
        <w:bottom w:val="none" w:sz="0" w:space="0" w:color="auto"/>
        <w:right w:val="none" w:sz="0" w:space="0" w:color="auto"/>
      </w:divBdr>
    </w:div>
    <w:div w:id="1394809359">
      <w:bodyDiv w:val="1"/>
      <w:marLeft w:val="0"/>
      <w:marRight w:val="0"/>
      <w:marTop w:val="0"/>
      <w:marBottom w:val="0"/>
      <w:divBdr>
        <w:top w:val="none" w:sz="0" w:space="0" w:color="auto"/>
        <w:left w:val="none" w:sz="0" w:space="0" w:color="auto"/>
        <w:bottom w:val="none" w:sz="0" w:space="0" w:color="auto"/>
        <w:right w:val="none" w:sz="0" w:space="0" w:color="auto"/>
      </w:divBdr>
    </w:div>
    <w:div w:id="18894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DD98-E3C6-4248-95CD-351E2C1B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9951</Words>
  <Characters>56724</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dc:creator>
  <cp:lastModifiedBy>Andy Risatova</cp:lastModifiedBy>
  <cp:revision>21</cp:revision>
  <cp:lastPrinted>2014-07-21T09:47:00Z</cp:lastPrinted>
  <dcterms:created xsi:type="dcterms:W3CDTF">2020-01-31T07:04:00Z</dcterms:created>
  <dcterms:modified xsi:type="dcterms:W3CDTF">2020-03-12T09:06:00Z</dcterms:modified>
</cp:coreProperties>
</file>